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5B" w:rsidRPr="001C2CE2" w:rsidRDefault="0001405B" w:rsidP="0001405B">
      <w:pPr>
        <w:pStyle w:val="32"/>
        <w:jc w:val="center"/>
        <w:rPr>
          <w:rFonts w:ascii="Times New Roman" w:hAnsi="Times New Roman"/>
          <w:caps/>
          <w:sz w:val="28"/>
          <w:szCs w:val="28"/>
        </w:rPr>
      </w:pPr>
      <w:r>
        <w:rPr>
          <w:rFonts w:ascii="Times New Roman" w:hAnsi="Times New Roman"/>
          <w:sz w:val="28"/>
          <w:szCs w:val="28"/>
        </w:rPr>
        <w:t>КОНТРОЛЬНО-</w:t>
      </w:r>
      <w:r w:rsidRPr="00CE2720">
        <w:rPr>
          <w:rFonts w:ascii="Times New Roman" w:hAnsi="Times New Roman"/>
          <w:sz w:val="28"/>
          <w:szCs w:val="28"/>
        </w:rPr>
        <w:t>С</w:t>
      </w:r>
      <w:r w:rsidRPr="00CE2720">
        <w:rPr>
          <w:rFonts w:ascii="Times New Roman" w:hAnsi="Times New Roman"/>
          <w:caps/>
          <w:sz w:val="28"/>
          <w:szCs w:val="28"/>
        </w:rPr>
        <w:t xml:space="preserve">четная палата </w:t>
      </w:r>
      <w:r w:rsidR="000E05B1">
        <w:rPr>
          <w:rFonts w:ascii="Times New Roman" w:hAnsi="Times New Roman"/>
          <w:caps/>
          <w:sz w:val="28"/>
          <w:szCs w:val="28"/>
        </w:rPr>
        <w:t xml:space="preserve"> СЕВСКОГО МУНИЦИПАЛЬНОГО РАЙОНА</w:t>
      </w:r>
    </w:p>
    <w:p w:rsidR="0001405B" w:rsidRPr="00CE2720" w:rsidRDefault="0001405B" w:rsidP="0001405B">
      <w:pPr>
        <w:pStyle w:val="32"/>
        <w:spacing w:line="360" w:lineRule="auto"/>
        <w:ind w:left="2640" w:hanging="1920"/>
        <w:jc w:val="center"/>
        <w:rPr>
          <w:rFonts w:ascii="Times New Roman" w:hAnsi="Times New Roman"/>
          <w:b/>
          <w:szCs w:val="28"/>
        </w:rPr>
      </w:pPr>
    </w:p>
    <w:p w:rsidR="0001405B" w:rsidRPr="00CE2720" w:rsidRDefault="0001405B" w:rsidP="0001405B">
      <w:pPr>
        <w:pStyle w:val="32"/>
        <w:spacing w:line="360" w:lineRule="auto"/>
        <w:ind w:left="2640" w:hanging="1920"/>
        <w:jc w:val="center"/>
        <w:rPr>
          <w:rFonts w:ascii="Times New Roman" w:hAnsi="Times New Roman"/>
          <w:b/>
          <w:szCs w:val="28"/>
        </w:rPr>
      </w:pPr>
    </w:p>
    <w:p w:rsidR="0001405B" w:rsidRPr="00CE2720" w:rsidRDefault="0001405B" w:rsidP="0001405B">
      <w:pPr>
        <w:pStyle w:val="32"/>
        <w:spacing w:line="360" w:lineRule="auto"/>
        <w:ind w:left="2640" w:hanging="1920"/>
        <w:jc w:val="center"/>
        <w:rPr>
          <w:rFonts w:ascii="Times New Roman" w:hAnsi="Times New Roman"/>
          <w:b/>
          <w:szCs w:val="28"/>
        </w:rPr>
      </w:pPr>
    </w:p>
    <w:p w:rsidR="0001405B" w:rsidRPr="00CE2720" w:rsidRDefault="0001405B" w:rsidP="0001405B">
      <w:pPr>
        <w:pStyle w:val="32"/>
        <w:spacing w:line="360" w:lineRule="auto"/>
        <w:ind w:left="2640" w:hanging="1920"/>
        <w:jc w:val="right"/>
        <w:rPr>
          <w:rFonts w:ascii="Times New Roman" w:hAnsi="Times New Roman"/>
          <w:b/>
          <w:szCs w:val="28"/>
        </w:rPr>
      </w:pPr>
    </w:p>
    <w:p w:rsidR="0001405B" w:rsidRPr="00CE2720" w:rsidRDefault="0001405B" w:rsidP="0001405B">
      <w:pPr>
        <w:pStyle w:val="32"/>
        <w:spacing w:line="360" w:lineRule="auto"/>
        <w:rPr>
          <w:rFonts w:ascii="Times New Roman" w:hAnsi="Times New Roman"/>
          <w:b/>
          <w:szCs w:val="28"/>
        </w:rPr>
      </w:pPr>
    </w:p>
    <w:p w:rsidR="0001405B" w:rsidRPr="00CE2720" w:rsidRDefault="0001405B" w:rsidP="0001405B">
      <w:pPr>
        <w:pStyle w:val="32"/>
        <w:spacing w:line="360" w:lineRule="auto"/>
        <w:ind w:left="2640" w:hanging="1920"/>
        <w:jc w:val="center"/>
        <w:rPr>
          <w:rFonts w:ascii="Times New Roman" w:hAnsi="Times New Roman"/>
          <w:b/>
          <w:szCs w:val="28"/>
        </w:rPr>
      </w:pPr>
    </w:p>
    <w:p w:rsidR="0001405B" w:rsidRPr="00CE2720" w:rsidRDefault="0001405B" w:rsidP="0001405B">
      <w:pPr>
        <w:pStyle w:val="32"/>
        <w:spacing w:line="360" w:lineRule="auto"/>
        <w:ind w:left="2640" w:hanging="1920"/>
        <w:jc w:val="center"/>
        <w:rPr>
          <w:rFonts w:ascii="Times New Roman" w:hAnsi="Times New Roman"/>
          <w:b/>
          <w:szCs w:val="28"/>
        </w:rPr>
      </w:pPr>
    </w:p>
    <w:p w:rsidR="0001405B" w:rsidRPr="00CE2720" w:rsidRDefault="0001405B" w:rsidP="0001405B">
      <w:pPr>
        <w:pStyle w:val="32"/>
        <w:spacing w:line="360" w:lineRule="auto"/>
        <w:rPr>
          <w:rFonts w:ascii="Times New Roman" w:hAnsi="Times New Roman"/>
          <w:b/>
          <w:szCs w:val="28"/>
        </w:rPr>
      </w:pPr>
    </w:p>
    <w:p w:rsidR="0001405B" w:rsidRPr="00CE2720" w:rsidRDefault="0001405B" w:rsidP="0001405B">
      <w:pPr>
        <w:widowControl w:val="0"/>
        <w:jc w:val="center"/>
        <w:rPr>
          <w:b/>
          <w:sz w:val="28"/>
          <w:szCs w:val="28"/>
        </w:rPr>
      </w:pPr>
      <w:r w:rsidRPr="00CE2720">
        <w:rPr>
          <w:b/>
          <w:sz w:val="28"/>
          <w:szCs w:val="28"/>
        </w:rPr>
        <w:t>МЕТОДИЧЕСКИЕ РЕКОМЕНДАЦИИ</w:t>
      </w:r>
    </w:p>
    <w:p w:rsidR="0001405B" w:rsidRPr="00CE2720" w:rsidRDefault="0001405B" w:rsidP="0001405B">
      <w:pPr>
        <w:widowControl w:val="0"/>
        <w:jc w:val="center"/>
        <w:rPr>
          <w:b/>
          <w:sz w:val="28"/>
          <w:szCs w:val="28"/>
        </w:rPr>
      </w:pPr>
      <w:r w:rsidRPr="00CE2720">
        <w:rPr>
          <w:b/>
          <w:sz w:val="28"/>
          <w:szCs w:val="28"/>
        </w:rPr>
        <w:t xml:space="preserve">ПО ПРОВЕДЕНИЮ АУДИТА В СФЕРЕ ЗАКУПОК </w:t>
      </w:r>
    </w:p>
    <w:p w:rsidR="0001405B" w:rsidRPr="00CE2720" w:rsidRDefault="0001405B" w:rsidP="0001405B">
      <w:pPr>
        <w:pStyle w:val="32"/>
        <w:spacing w:after="0"/>
        <w:jc w:val="center"/>
        <w:rPr>
          <w:rFonts w:ascii="Times New Roman" w:hAnsi="Times New Roman"/>
          <w:color w:val="000000"/>
          <w:sz w:val="28"/>
          <w:szCs w:val="28"/>
        </w:rPr>
      </w:pPr>
    </w:p>
    <w:p w:rsidR="0001405B" w:rsidRPr="00B64E9D" w:rsidRDefault="0001405B" w:rsidP="0001405B">
      <w:pPr>
        <w:jc w:val="center"/>
        <w:rPr>
          <w:rFonts w:eastAsia="Calibri" w:cs="Arial"/>
          <w:color w:val="000000"/>
          <w:sz w:val="28"/>
          <w:szCs w:val="28"/>
          <w:lang w:eastAsia="ar-SA"/>
        </w:rPr>
      </w:pPr>
      <w:proofErr w:type="gramStart"/>
      <w:r w:rsidRPr="00B64E9D">
        <w:rPr>
          <w:rFonts w:eastAsia="Calibri" w:cs="Arial"/>
          <w:color w:val="000000"/>
          <w:szCs w:val="28"/>
          <w:lang w:eastAsia="ar-SA"/>
        </w:rPr>
        <w:t>(</w:t>
      </w:r>
      <w:r w:rsidRPr="00B64E9D">
        <w:rPr>
          <w:rFonts w:eastAsia="Calibri" w:cs="Arial"/>
          <w:color w:val="000000"/>
          <w:sz w:val="28"/>
          <w:szCs w:val="28"/>
          <w:lang w:eastAsia="ar-SA"/>
        </w:rPr>
        <w:t xml:space="preserve">утверждены </w:t>
      </w:r>
      <w:r w:rsidR="000E05B1">
        <w:rPr>
          <w:rFonts w:eastAsia="Calibri" w:cs="Arial"/>
          <w:color w:val="000000"/>
          <w:sz w:val="28"/>
          <w:szCs w:val="28"/>
          <w:lang w:eastAsia="ar-SA"/>
        </w:rPr>
        <w:t xml:space="preserve"> приказом </w:t>
      </w:r>
      <w:r w:rsidRPr="00B64E9D">
        <w:rPr>
          <w:rFonts w:eastAsia="Calibri" w:cs="Arial"/>
          <w:color w:val="000000"/>
          <w:sz w:val="28"/>
          <w:szCs w:val="28"/>
          <w:lang w:eastAsia="ar-SA"/>
        </w:rPr>
        <w:t xml:space="preserve">Контрольно-счетной палаты </w:t>
      </w:r>
      <w:proofErr w:type="spellStart"/>
      <w:r w:rsidR="000E05B1">
        <w:rPr>
          <w:rFonts w:eastAsia="Calibri" w:cs="Arial"/>
          <w:color w:val="000000"/>
          <w:sz w:val="28"/>
          <w:szCs w:val="28"/>
          <w:lang w:eastAsia="ar-SA"/>
        </w:rPr>
        <w:t>Севского</w:t>
      </w:r>
      <w:proofErr w:type="spellEnd"/>
      <w:r w:rsidR="000E05B1">
        <w:rPr>
          <w:rFonts w:eastAsia="Calibri" w:cs="Arial"/>
          <w:color w:val="000000"/>
          <w:sz w:val="28"/>
          <w:szCs w:val="28"/>
          <w:lang w:eastAsia="ar-SA"/>
        </w:rPr>
        <w:t xml:space="preserve"> муниципального района </w:t>
      </w:r>
      <w:proofErr w:type="gramEnd"/>
    </w:p>
    <w:p w:rsidR="0001405B" w:rsidRPr="00B64E9D" w:rsidRDefault="0001405B" w:rsidP="0001405B">
      <w:pPr>
        <w:jc w:val="center"/>
        <w:rPr>
          <w:rFonts w:eastAsia="Calibri" w:cs="Arial"/>
          <w:color w:val="000000"/>
          <w:sz w:val="28"/>
          <w:szCs w:val="28"/>
          <w:lang w:eastAsia="ar-SA"/>
        </w:rPr>
      </w:pPr>
      <w:r w:rsidRPr="00B64E9D">
        <w:rPr>
          <w:rFonts w:eastAsia="Calibri" w:cs="Arial"/>
          <w:color w:val="000000"/>
          <w:sz w:val="28"/>
          <w:szCs w:val="28"/>
          <w:lang w:eastAsia="ar-SA"/>
        </w:rPr>
        <w:t xml:space="preserve"> от </w:t>
      </w:r>
      <w:r w:rsidR="000E05B1">
        <w:rPr>
          <w:rFonts w:eastAsia="Calibri" w:cs="Arial"/>
          <w:color w:val="000000"/>
          <w:sz w:val="28"/>
          <w:szCs w:val="28"/>
          <w:lang w:eastAsia="ar-SA"/>
        </w:rPr>
        <w:t>0</w:t>
      </w:r>
      <w:r w:rsidRPr="00B64E9D">
        <w:rPr>
          <w:rFonts w:eastAsia="Calibri" w:cs="Arial"/>
          <w:color w:val="000000"/>
          <w:sz w:val="28"/>
          <w:szCs w:val="28"/>
          <w:lang w:eastAsia="ar-SA"/>
        </w:rPr>
        <w:t xml:space="preserve">2 </w:t>
      </w:r>
      <w:r w:rsidR="000E05B1">
        <w:rPr>
          <w:rFonts w:eastAsia="Calibri" w:cs="Arial"/>
          <w:color w:val="000000"/>
          <w:sz w:val="28"/>
          <w:szCs w:val="28"/>
          <w:lang w:eastAsia="ar-SA"/>
        </w:rPr>
        <w:t>ноя</w:t>
      </w:r>
      <w:r w:rsidRPr="00B64E9D">
        <w:rPr>
          <w:rFonts w:eastAsia="Calibri" w:cs="Arial"/>
          <w:color w:val="000000"/>
          <w:sz w:val="28"/>
          <w:szCs w:val="28"/>
          <w:lang w:eastAsia="ar-SA"/>
        </w:rPr>
        <w:t xml:space="preserve">бря 2017 г. № </w:t>
      </w:r>
      <w:r w:rsidR="000E05B1">
        <w:rPr>
          <w:rFonts w:eastAsia="Calibri" w:cs="Arial"/>
          <w:color w:val="000000"/>
          <w:sz w:val="28"/>
          <w:szCs w:val="28"/>
          <w:lang w:eastAsia="ar-SA"/>
        </w:rPr>
        <w:t>35</w:t>
      </w:r>
      <w:r w:rsidRPr="00B64E9D">
        <w:rPr>
          <w:rFonts w:eastAsia="Calibri" w:cs="Arial"/>
          <w:color w:val="000000"/>
          <w:sz w:val="28"/>
          <w:szCs w:val="28"/>
          <w:lang w:eastAsia="ar-SA"/>
        </w:rPr>
        <w:t>)</w:t>
      </w:r>
    </w:p>
    <w:p w:rsidR="0001405B" w:rsidRPr="00B64E9D" w:rsidRDefault="0001405B" w:rsidP="0001405B">
      <w:pPr>
        <w:pStyle w:val="32"/>
        <w:spacing w:line="360" w:lineRule="auto"/>
        <w:rPr>
          <w:rFonts w:ascii="Times New Roman" w:hAnsi="Times New Roman"/>
          <w:b/>
          <w:color w:val="000000"/>
          <w:sz w:val="28"/>
          <w:szCs w:val="28"/>
        </w:rPr>
      </w:pPr>
    </w:p>
    <w:p w:rsidR="0001405B" w:rsidRPr="00CE2720" w:rsidRDefault="0001405B" w:rsidP="0001405B">
      <w:pPr>
        <w:pStyle w:val="32"/>
        <w:spacing w:line="360" w:lineRule="auto"/>
        <w:rPr>
          <w:rFonts w:ascii="Times New Roman" w:hAnsi="Times New Roman"/>
          <w:b/>
          <w:color w:val="000000"/>
          <w:szCs w:val="28"/>
        </w:rPr>
      </w:pPr>
    </w:p>
    <w:p w:rsidR="0001405B" w:rsidRPr="00CE2720" w:rsidRDefault="0001405B" w:rsidP="0001405B">
      <w:pPr>
        <w:spacing w:line="360" w:lineRule="auto"/>
        <w:ind w:right="38" w:firstLine="720"/>
        <w:jc w:val="both"/>
        <w:rPr>
          <w:sz w:val="28"/>
          <w:szCs w:val="28"/>
        </w:rPr>
      </w:pPr>
    </w:p>
    <w:p w:rsidR="0001405B" w:rsidRPr="00CE2720" w:rsidRDefault="0001405B" w:rsidP="0001405B">
      <w:pPr>
        <w:ind w:right="40"/>
        <w:jc w:val="center"/>
        <w:rPr>
          <w:sz w:val="28"/>
          <w:szCs w:val="28"/>
        </w:rPr>
      </w:pPr>
    </w:p>
    <w:p w:rsidR="0001405B" w:rsidRPr="00CE2720" w:rsidRDefault="0001405B" w:rsidP="0001405B">
      <w:pPr>
        <w:ind w:right="40"/>
        <w:jc w:val="center"/>
        <w:rPr>
          <w:sz w:val="28"/>
          <w:szCs w:val="28"/>
        </w:rPr>
      </w:pPr>
    </w:p>
    <w:p w:rsidR="0001405B" w:rsidRPr="00CE2720" w:rsidRDefault="0001405B" w:rsidP="0001405B">
      <w:pPr>
        <w:ind w:right="40"/>
        <w:jc w:val="center"/>
        <w:rPr>
          <w:sz w:val="28"/>
          <w:szCs w:val="28"/>
        </w:rPr>
      </w:pPr>
    </w:p>
    <w:p w:rsidR="0001405B" w:rsidRDefault="0001405B" w:rsidP="0001405B">
      <w:pPr>
        <w:ind w:right="40"/>
        <w:jc w:val="center"/>
        <w:rPr>
          <w:sz w:val="28"/>
          <w:szCs w:val="28"/>
        </w:rPr>
      </w:pPr>
    </w:p>
    <w:p w:rsidR="0001405B" w:rsidRDefault="0001405B" w:rsidP="0001405B">
      <w:pPr>
        <w:ind w:right="40"/>
        <w:jc w:val="center"/>
        <w:rPr>
          <w:sz w:val="28"/>
          <w:szCs w:val="28"/>
        </w:rPr>
      </w:pPr>
    </w:p>
    <w:p w:rsidR="0001405B" w:rsidRDefault="0001405B" w:rsidP="0001405B">
      <w:pPr>
        <w:ind w:right="40"/>
        <w:jc w:val="center"/>
        <w:rPr>
          <w:sz w:val="28"/>
          <w:szCs w:val="28"/>
        </w:rPr>
      </w:pPr>
    </w:p>
    <w:p w:rsidR="0001405B" w:rsidRDefault="0001405B" w:rsidP="0001405B">
      <w:pPr>
        <w:ind w:right="40"/>
        <w:jc w:val="center"/>
        <w:rPr>
          <w:sz w:val="28"/>
          <w:szCs w:val="28"/>
        </w:rPr>
      </w:pPr>
    </w:p>
    <w:p w:rsidR="0001405B" w:rsidRDefault="0001405B" w:rsidP="0001405B">
      <w:pPr>
        <w:ind w:right="40"/>
        <w:jc w:val="center"/>
        <w:rPr>
          <w:sz w:val="28"/>
          <w:szCs w:val="28"/>
        </w:rPr>
      </w:pPr>
    </w:p>
    <w:p w:rsidR="0001405B" w:rsidRDefault="0001405B" w:rsidP="0001405B">
      <w:pPr>
        <w:ind w:right="40"/>
        <w:jc w:val="center"/>
        <w:rPr>
          <w:sz w:val="28"/>
          <w:szCs w:val="28"/>
        </w:rPr>
      </w:pPr>
    </w:p>
    <w:p w:rsidR="0001405B" w:rsidRDefault="0001405B" w:rsidP="0001405B">
      <w:pPr>
        <w:ind w:right="40"/>
        <w:jc w:val="center"/>
        <w:rPr>
          <w:sz w:val="28"/>
          <w:szCs w:val="28"/>
        </w:rPr>
      </w:pPr>
    </w:p>
    <w:p w:rsidR="0001405B" w:rsidRDefault="0001405B" w:rsidP="0001405B">
      <w:pPr>
        <w:ind w:right="40"/>
        <w:jc w:val="center"/>
        <w:rPr>
          <w:sz w:val="28"/>
          <w:szCs w:val="28"/>
        </w:rPr>
      </w:pPr>
    </w:p>
    <w:p w:rsidR="0001405B" w:rsidRDefault="0001405B" w:rsidP="0001405B">
      <w:pPr>
        <w:ind w:right="40"/>
        <w:jc w:val="center"/>
        <w:rPr>
          <w:sz w:val="28"/>
          <w:szCs w:val="28"/>
        </w:rPr>
      </w:pPr>
    </w:p>
    <w:p w:rsidR="0001405B" w:rsidRDefault="0001405B" w:rsidP="0001405B">
      <w:pPr>
        <w:ind w:right="40"/>
        <w:jc w:val="center"/>
        <w:rPr>
          <w:sz w:val="28"/>
          <w:szCs w:val="28"/>
        </w:rPr>
      </w:pPr>
    </w:p>
    <w:p w:rsidR="0001405B" w:rsidRDefault="0001405B" w:rsidP="0001405B">
      <w:pPr>
        <w:ind w:right="40"/>
        <w:rPr>
          <w:sz w:val="28"/>
          <w:szCs w:val="28"/>
        </w:rPr>
      </w:pPr>
    </w:p>
    <w:p w:rsidR="0001405B" w:rsidRPr="00CE2720" w:rsidRDefault="0001405B" w:rsidP="0001405B">
      <w:pPr>
        <w:ind w:right="40"/>
        <w:rPr>
          <w:sz w:val="28"/>
          <w:szCs w:val="28"/>
        </w:rPr>
      </w:pPr>
    </w:p>
    <w:p w:rsidR="0001405B" w:rsidRPr="00CE2720" w:rsidRDefault="000E05B1" w:rsidP="0001405B">
      <w:pPr>
        <w:ind w:right="40"/>
        <w:jc w:val="center"/>
        <w:rPr>
          <w:caps/>
          <w:sz w:val="28"/>
          <w:szCs w:val="28"/>
        </w:rPr>
      </w:pPr>
      <w:r>
        <w:rPr>
          <w:sz w:val="28"/>
          <w:szCs w:val="28"/>
        </w:rPr>
        <w:t>Севск</w:t>
      </w:r>
    </w:p>
    <w:p w:rsidR="0001405B" w:rsidRPr="00CE2720" w:rsidRDefault="0001405B" w:rsidP="0001405B">
      <w:pPr>
        <w:ind w:right="40"/>
        <w:jc w:val="center"/>
        <w:rPr>
          <w:sz w:val="28"/>
          <w:szCs w:val="28"/>
        </w:rPr>
      </w:pPr>
      <w:r w:rsidRPr="00CE2720">
        <w:rPr>
          <w:sz w:val="28"/>
          <w:szCs w:val="28"/>
        </w:rPr>
        <w:t>2017 год</w:t>
      </w:r>
    </w:p>
    <w:p w:rsidR="000E05B1" w:rsidRDefault="000E05B1" w:rsidP="0001405B">
      <w:pPr>
        <w:tabs>
          <w:tab w:val="left" w:pos="0"/>
        </w:tabs>
        <w:spacing w:line="360" w:lineRule="auto"/>
        <w:jc w:val="center"/>
        <w:rPr>
          <w:sz w:val="28"/>
          <w:szCs w:val="28"/>
        </w:rPr>
      </w:pPr>
    </w:p>
    <w:p w:rsidR="0001405B" w:rsidRPr="00CE2720" w:rsidRDefault="0001405B" w:rsidP="0001405B">
      <w:pPr>
        <w:tabs>
          <w:tab w:val="left" w:pos="0"/>
        </w:tabs>
        <w:spacing w:line="360" w:lineRule="auto"/>
        <w:jc w:val="center"/>
        <w:rPr>
          <w:sz w:val="28"/>
          <w:szCs w:val="28"/>
        </w:rPr>
      </w:pPr>
      <w:r w:rsidRPr="00CE2720">
        <w:rPr>
          <w:sz w:val="28"/>
          <w:szCs w:val="28"/>
        </w:rPr>
        <w:lastRenderedPageBreak/>
        <w:t>Содержание</w:t>
      </w:r>
    </w:p>
    <w:p w:rsidR="0001405B" w:rsidRPr="00CE2720" w:rsidRDefault="0001405B" w:rsidP="0001405B">
      <w:pPr>
        <w:tabs>
          <w:tab w:val="left" w:pos="0"/>
        </w:tabs>
        <w:spacing w:line="360" w:lineRule="auto"/>
        <w:jc w:val="center"/>
        <w:rPr>
          <w:b/>
          <w:sz w:val="28"/>
          <w:szCs w:val="28"/>
        </w:rPr>
      </w:pPr>
    </w:p>
    <w:tbl>
      <w:tblPr>
        <w:tblW w:w="9571" w:type="dxa"/>
        <w:tblLook w:val="01E0" w:firstRow="1" w:lastRow="1" w:firstColumn="1" w:lastColumn="1" w:noHBand="0" w:noVBand="0"/>
      </w:tblPr>
      <w:tblGrid>
        <w:gridCol w:w="884"/>
        <w:gridCol w:w="946"/>
        <w:gridCol w:w="7205"/>
        <w:gridCol w:w="536"/>
      </w:tblGrid>
      <w:tr w:rsidR="0001405B" w:rsidRPr="00EA7705" w:rsidTr="006C37A4">
        <w:tc>
          <w:tcPr>
            <w:tcW w:w="884" w:type="dxa"/>
          </w:tcPr>
          <w:p w:rsidR="0001405B" w:rsidRPr="00CE2720" w:rsidRDefault="0001405B" w:rsidP="006C37A4">
            <w:pPr>
              <w:tabs>
                <w:tab w:val="left" w:pos="360"/>
              </w:tabs>
              <w:ind w:right="38"/>
              <w:rPr>
                <w:sz w:val="28"/>
                <w:szCs w:val="28"/>
              </w:rPr>
            </w:pPr>
            <w:r w:rsidRPr="00CE2720">
              <w:rPr>
                <w:sz w:val="28"/>
                <w:szCs w:val="28"/>
              </w:rPr>
              <w:t>1.</w:t>
            </w:r>
          </w:p>
        </w:tc>
        <w:tc>
          <w:tcPr>
            <w:tcW w:w="8151" w:type="dxa"/>
            <w:gridSpan w:val="2"/>
          </w:tcPr>
          <w:p w:rsidR="0001405B" w:rsidRPr="00CE2720" w:rsidRDefault="0001405B" w:rsidP="006C37A4">
            <w:pPr>
              <w:jc w:val="both"/>
              <w:rPr>
                <w:color w:val="000000"/>
                <w:sz w:val="28"/>
                <w:szCs w:val="28"/>
              </w:rPr>
            </w:pPr>
            <w:r w:rsidRPr="00CE2720">
              <w:rPr>
                <w:color w:val="000000"/>
                <w:sz w:val="28"/>
                <w:szCs w:val="28"/>
              </w:rPr>
              <w:t>Общие положения</w:t>
            </w:r>
          </w:p>
        </w:tc>
        <w:tc>
          <w:tcPr>
            <w:tcW w:w="536" w:type="dxa"/>
          </w:tcPr>
          <w:p w:rsidR="0001405B" w:rsidRPr="00FE7D84" w:rsidRDefault="0001405B" w:rsidP="006C37A4">
            <w:pPr>
              <w:ind w:right="40"/>
              <w:jc w:val="right"/>
              <w:rPr>
                <w:sz w:val="28"/>
                <w:szCs w:val="28"/>
              </w:rPr>
            </w:pPr>
            <w:r w:rsidRPr="00FE7D84">
              <w:rPr>
                <w:sz w:val="28"/>
                <w:szCs w:val="28"/>
              </w:rPr>
              <w:t>3</w:t>
            </w:r>
          </w:p>
        </w:tc>
      </w:tr>
      <w:tr w:rsidR="0001405B" w:rsidRPr="00EA7705" w:rsidTr="006C37A4">
        <w:tc>
          <w:tcPr>
            <w:tcW w:w="884" w:type="dxa"/>
          </w:tcPr>
          <w:p w:rsidR="0001405B" w:rsidRPr="00CE2720" w:rsidRDefault="0001405B" w:rsidP="006C37A4">
            <w:pPr>
              <w:tabs>
                <w:tab w:val="left" w:pos="360"/>
              </w:tabs>
              <w:ind w:right="38"/>
              <w:rPr>
                <w:color w:val="000000"/>
                <w:sz w:val="28"/>
                <w:szCs w:val="28"/>
              </w:rPr>
            </w:pPr>
            <w:r w:rsidRPr="00CE2720">
              <w:rPr>
                <w:color w:val="000000"/>
                <w:sz w:val="28"/>
                <w:szCs w:val="28"/>
              </w:rPr>
              <w:t>2.</w:t>
            </w:r>
          </w:p>
        </w:tc>
        <w:tc>
          <w:tcPr>
            <w:tcW w:w="8151" w:type="dxa"/>
            <w:gridSpan w:val="2"/>
          </w:tcPr>
          <w:p w:rsidR="0001405B" w:rsidRPr="00CE2720" w:rsidRDefault="0001405B" w:rsidP="006C37A4">
            <w:pPr>
              <w:jc w:val="both"/>
              <w:rPr>
                <w:color w:val="000000"/>
                <w:sz w:val="28"/>
                <w:szCs w:val="28"/>
              </w:rPr>
            </w:pPr>
            <w:r w:rsidRPr="00CE2720">
              <w:rPr>
                <w:color w:val="000000"/>
                <w:sz w:val="28"/>
                <w:szCs w:val="28"/>
              </w:rPr>
              <w:t>Источники информации для проведения аудита в сфере закупок</w:t>
            </w:r>
          </w:p>
        </w:tc>
        <w:tc>
          <w:tcPr>
            <w:tcW w:w="536" w:type="dxa"/>
            <w:vAlign w:val="bottom"/>
          </w:tcPr>
          <w:p w:rsidR="0001405B" w:rsidRPr="00FE7D84" w:rsidRDefault="0001405B" w:rsidP="006C37A4">
            <w:pPr>
              <w:ind w:right="40"/>
              <w:jc w:val="right"/>
              <w:rPr>
                <w:color w:val="000000"/>
                <w:sz w:val="28"/>
                <w:szCs w:val="28"/>
              </w:rPr>
            </w:pPr>
            <w:r w:rsidRPr="00FE7D84">
              <w:rPr>
                <w:color w:val="000000"/>
                <w:sz w:val="28"/>
                <w:szCs w:val="28"/>
              </w:rPr>
              <w:t>4</w:t>
            </w:r>
          </w:p>
        </w:tc>
      </w:tr>
      <w:tr w:rsidR="0001405B" w:rsidRPr="00EA7705" w:rsidTr="006C37A4">
        <w:tc>
          <w:tcPr>
            <w:tcW w:w="884" w:type="dxa"/>
          </w:tcPr>
          <w:p w:rsidR="0001405B" w:rsidRPr="00CE2720" w:rsidRDefault="0001405B" w:rsidP="006C37A4">
            <w:pPr>
              <w:tabs>
                <w:tab w:val="left" w:pos="360"/>
              </w:tabs>
              <w:ind w:right="38"/>
              <w:rPr>
                <w:color w:val="000000"/>
                <w:sz w:val="28"/>
                <w:szCs w:val="28"/>
              </w:rPr>
            </w:pPr>
            <w:r>
              <w:rPr>
                <w:color w:val="000000"/>
                <w:sz w:val="28"/>
                <w:szCs w:val="28"/>
              </w:rPr>
              <w:t>3</w:t>
            </w:r>
            <w:r w:rsidRPr="00CE2720">
              <w:rPr>
                <w:color w:val="000000"/>
                <w:sz w:val="28"/>
                <w:szCs w:val="28"/>
              </w:rPr>
              <w:t>.</w:t>
            </w:r>
          </w:p>
        </w:tc>
        <w:tc>
          <w:tcPr>
            <w:tcW w:w="8151" w:type="dxa"/>
            <w:gridSpan w:val="2"/>
          </w:tcPr>
          <w:p w:rsidR="0001405B" w:rsidRPr="00CE2720" w:rsidRDefault="0001405B" w:rsidP="006C37A4">
            <w:pPr>
              <w:jc w:val="both"/>
              <w:rPr>
                <w:color w:val="000000"/>
                <w:sz w:val="28"/>
                <w:szCs w:val="28"/>
              </w:rPr>
            </w:pPr>
            <w:r>
              <w:rPr>
                <w:color w:val="000000"/>
                <w:sz w:val="28"/>
                <w:szCs w:val="28"/>
              </w:rPr>
              <w:t>Этапы</w:t>
            </w:r>
            <w:r w:rsidRPr="00CE2720">
              <w:rPr>
                <w:color w:val="000000"/>
                <w:sz w:val="28"/>
                <w:szCs w:val="28"/>
              </w:rPr>
              <w:t xml:space="preserve"> осуществления аудита в сфере закупок и их содержание</w:t>
            </w:r>
          </w:p>
        </w:tc>
        <w:tc>
          <w:tcPr>
            <w:tcW w:w="536" w:type="dxa"/>
            <w:vAlign w:val="bottom"/>
          </w:tcPr>
          <w:p w:rsidR="0001405B" w:rsidRPr="00FE7D84" w:rsidRDefault="0001405B" w:rsidP="006C37A4">
            <w:pPr>
              <w:ind w:right="40"/>
              <w:jc w:val="right"/>
              <w:rPr>
                <w:color w:val="000000"/>
                <w:sz w:val="28"/>
                <w:szCs w:val="28"/>
              </w:rPr>
            </w:pPr>
            <w:r w:rsidRPr="00FE7D84">
              <w:rPr>
                <w:color w:val="000000"/>
                <w:sz w:val="28"/>
                <w:szCs w:val="28"/>
              </w:rPr>
              <w:t>8</w:t>
            </w:r>
          </w:p>
        </w:tc>
      </w:tr>
      <w:tr w:rsidR="0001405B" w:rsidRPr="00EA7705" w:rsidTr="006C37A4">
        <w:tc>
          <w:tcPr>
            <w:tcW w:w="884" w:type="dxa"/>
          </w:tcPr>
          <w:p w:rsidR="0001405B" w:rsidRPr="00CE2720" w:rsidRDefault="0001405B" w:rsidP="006C37A4">
            <w:pPr>
              <w:tabs>
                <w:tab w:val="left" w:pos="360"/>
              </w:tabs>
              <w:ind w:right="38"/>
              <w:rPr>
                <w:color w:val="000000"/>
                <w:sz w:val="28"/>
                <w:szCs w:val="28"/>
              </w:rPr>
            </w:pPr>
            <w:r>
              <w:rPr>
                <w:color w:val="000000"/>
                <w:sz w:val="28"/>
                <w:szCs w:val="28"/>
              </w:rPr>
              <w:t>3</w:t>
            </w:r>
            <w:r w:rsidRPr="00CE2720">
              <w:rPr>
                <w:color w:val="000000"/>
                <w:sz w:val="28"/>
                <w:szCs w:val="28"/>
              </w:rPr>
              <w:t>.1.</w:t>
            </w:r>
          </w:p>
        </w:tc>
        <w:tc>
          <w:tcPr>
            <w:tcW w:w="8151" w:type="dxa"/>
            <w:gridSpan w:val="2"/>
          </w:tcPr>
          <w:p w:rsidR="0001405B" w:rsidRPr="00CE2720" w:rsidRDefault="0001405B" w:rsidP="006C37A4">
            <w:pPr>
              <w:jc w:val="both"/>
              <w:rPr>
                <w:color w:val="000000"/>
                <w:sz w:val="28"/>
                <w:szCs w:val="28"/>
              </w:rPr>
            </w:pPr>
            <w:r w:rsidRPr="00CE2720">
              <w:rPr>
                <w:color w:val="000000"/>
                <w:sz w:val="28"/>
                <w:szCs w:val="28"/>
              </w:rPr>
              <w:t>Подготовка к проведению аудита в сфере закупок (подготовительный этап)</w:t>
            </w:r>
          </w:p>
        </w:tc>
        <w:tc>
          <w:tcPr>
            <w:tcW w:w="536" w:type="dxa"/>
            <w:vAlign w:val="bottom"/>
          </w:tcPr>
          <w:p w:rsidR="0001405B" w:rsidRPr="00FE7D84" w:rsidRDefault="0001405B" w:rsidP="006C37A4">
            <w:pPr>
              <w:ind w:right="40"/>
              <w:jc w:val="right"/>
              <w:rPr>
                <w:color w:val="000000"/>
                <w:sz w:val="28"/>
                <w:szCs w:val="28"/>
              </w:rPr>
            </w:pPr>
            <w:r w:rsidRPr="00FE7D84">
              <w:rPr>
                <w:color w:val="000000"/>
                <w:sz w:val="28"/>
                <w:szCs w:val="28"/>
              </w:rPr>
              <w:t>8</w:t>
            </w:r>
          </w:p>
        </w:tc>
      </w:tr>
      <w:tr w:rsidR="0001405B" w:rsidRPr="00EA7705" w:rsidTr="006C37A4">
        <w:trPr>
          <w:trHeight w:val="346"/>
        </w:trPr>
        <w:tc>
          <w:tcPr>
            <w:tcW w:w="884" w:type="dxa"/>
          </w:tcPr>
          <w:p w:rsidR="0001405B" w:rsidRPr="00CE2720" w:rsidRDefault="0001405B" w:rsidP="006C37A4">
            <w:pPr>
              <w:tabs>
                <w:tab w:val="left" w:pos="360"/>
              </w:tabs>
              <w:ind w:right="38"/>
              <w:rPr>
                <w:color w:val="000000"/>
                <w:sz w:val="28"/>
                <w:szCs w:val="28"/>
              </w:rPr>
            </w:pPr>
            <w:r>
              <w:rPr>
                <w:color w:val="000000"/>
                <w:sz w:val="28"/>
                <w:szCs w:val="28"/>
              </w:rPr>
              <w:t>3</w:t>
            </w:r>
            <w:r w:rsidRPr="00CE2720">
              <w:rPr>
                <w:color w:val="000000"/>
                <w:sz w:val="28"/>
                <w:szCs w:val="28"/>
              </w:rPr>
              <w:t>.2.</w:t>
            </w:r>
          </w:p>
        </w:tc>
        <w:tc>
          <w:tcPr>
            <w:tcW w:w="8151" w:type="dxa"/>
            <w:gridSpan w:val="2"/>
          </w:tcPr>
          <w:p w:rsidR="0001405B" w:rsidRPr="00CE2720" w:rsidRDefault="0001405B" w:rsidP="006C37A4">
            <w:pPr>
              <w:jc w:val="both"/>
              <w:rPr>
                <w:color w:val="000000"/>
                <w:sz w:val="28"/>
                <w:szCs w:val="28"/>
              </w:rPr>
            </w:pPr>
            <w:r w:rsidRPr="00CE2720">
              <w:rPr>
                <w:sz w:val="28"/>
                <w:szCs w:val="28"/>
              </w:rPr>
              <w:t>Проведение аудита в сфере закупок (основной этап)</w:t>
            </w:r>
          </w:p>
        </w:tc>
        <w:tc>
          <w:tcPr>
            <w:tcW w:w="536" w:type="dxa"/>
            <w:vAlign w:val="bottom"/>
          </w:tcPr>
          <w:p w:rsidR="0001405B" w:rsidRPr="00FE7D84" w:rsidRDefault="0001405B" w:rsidP="006C37A4">
            <w:pPr>
              <w:ind w:right="40"/>
              <w:jc w:val="right"/>
              <w:rPr>
                <w:color w:val="000000"/>
                <w:sz w:val="28"/>
                <w:szCs w:val="28"/>
              </w:rPr>
            </w:pPr>
            <w:r w:rsidRPr="00FE7D84">
              <w:rPr>
                <w:color w:val="000000"/>
                <w:sz w:val="28"/>
                <w:szCs w:val="28"/>
              </w:rPr>
              <w:t>9</w:t>
            </w:r>
          </w:p>
        </w:tc>
      </w:tr>
      <w:tr w:rsidR="0001405B" w:rsidRPr="00EA7705" w:rsidTr="006C37A4">
        <w:trPr>
          <w:trHeight w:val="346"/>
        </w:trPr>
        <w:tc>
          <w:tcPr>
            <w:tcW w:w="884" w:type="dxa"/>
          </w:tcPr>
          <w:p w:rsidR="0001405B" w:rsidRPr="00CE2720" w:rsidRDefault="0001405B" w:rsidP="006C37A4">
            <w:pPr>
              <w:tabs>
                <w:tab w:val="left" w:pos="360"/>
              </w:tabs>
              <w:ind w:right="38"/>
              <w:rPr>
                <w:color w:val="000000"/>
                <w:sz w:val="28"/>
                <w:szCs w:val="28"/>
              </w:rPr>
            </w:pPr>
            <w:r>
              <w:rPr>
                <w:color w:val="000000"/>
                <w:sz w:val="28"/>
                <w:szCs w:val="28"/>
              </w:rPr>
              <w:t>3</w:t>
            </w:r>
            <w:r w:rsidRPr="00CE2720">
              <w:rPr>
                <w:color w:val="000000"/>
                <w:sz w:val="28"/>
                <w:szCs w:val="28"/>
              </w:rPr>
              <w:t>.3.</w:t>
            </w:r>
          </w:p>
        </w:tc>
        <w:tc>
          <w:tcPr>
            <w:tcW w:w="8151" w:type="dxa"/>
            <w:gridSpan w:val="2"/>
          </w:tcPr>
          <w:p w:rsidR="0001405B" w:rsidRPr="00CE2720" w:rsidRDefault="0001405B" w:rsidP="006C37A4">
            <w:pPr>
              <w:jc w:val="both"/>
              <w:rPr>
                <w:sz w:val="28"/>
                <w:szCs w:val="28"/>
              </w:rPr>
            </w:pPr>
            <w:r w:rsidRPr="00CE2720">
              <w:rPr>
                <w:sz w:val="28"/>
                <w:szCs w:val="28"/>
              </w:rPr>
              <w:t xml:space="preserve">Оформление результатов аудита в сфере закупок (заключительный этап) </w:t>
            </w:r>
          </w:p>
        </w:tc>
        <w:tc>
          <w:tcPr>
            <w:tcW w:w="536" w:type="dxa"/>
            <w:vAlign w:val="bottom"/>
          </w:tcPr>
          <w:p w:rsidR="0001405B" w:rsidRPr="00FE7D84" w:rsidRDefault="0001405B" w:rsidP="006C37A4">
            <w:pPr>
              <w:ind w:right="40"/>
              <w:jc w:val="right"/>
              <w:rPr>
                <w:color w:val="000000"/>
                <w:sz w:val="28"/>
                <w:szCs w:val="28"/>
              </w:rPr>
            </w:pPr>
            <w:r w:rsidRPr="00FE7D84">
              <w:rPr>
                <w:color w:val="000000"/>
                <w:sz w:val="28"/>
                <w:szCs w:val="28"/>
              </w:rPr>
              <w:t>9</w:t>
            </w:r>
          </w:p>
        </w:tc>
      </w:tr>
      <w:tr w:rsidR="0001405B" w:rsidRPr="00EA7705" w:rsidTr="006C37A4">
        <w:trPr>
          <w:trHeight w:val="347"/>
        </w:trPr>
        <w:tc>
          <w:tcPr>
            <w:tcW w:w="884" w:type="dxa"/>
          </w:tcPr>
          <w:p w:rsidR="0001405B" w:rsidRPr="00CE2720" w:rsidRDefault="0001405B" w:rsidP="006C37A4">
            <w:pPr>
              <w:tabs>
                <w:tab w:val="left" w:pos="360"/>
              </w:tabs>
              <w:ind w:right="38"/>
              <w:rPr>
                <w:color w:val="000000"/>
                <w:sz w:val="28"/>
                <w:szCs w:val="28"/>
              </w:rPr>
            </w:pPr>
            <w:r>
              <w:rPr>
                <w:color w:val="000000"/>
                <w:sz w:val="28"/>
                <w:szCs w:val="28"/>
              </w:rPr>
              <w:t>4.</w:t>
            </w:r>
          </w:p>
        </w:tc>
        <w:tc>
          <w:tcPr>
            <w:tcW w:w="8151" w:type="dxa"/>
            <w:gridSpan w:val="2"/>
          </w:tcPr>
          <w:p w:rsidR="0001405B" w:rsidRPr="00CE2720" w:rsidRDefault="0001405B" w:rsidP="006C37A4">
            <w:pPr>
              <w:ind w:right="-58"/>
              <w:jc w:val="both"/>
              <w:rPr>
                <w:sz w:val="28"/>
                <w:szCs w:val="28"/>
              </w:rPr>
            </w:pPr>
            <w:r>
              <w:rPr>
                <w:sz w:val="28"/>
                <w:szCs w:val="28"/>
              </w:rPr>
              <w:t>С</w:t>
            </w:r>
            <w:r w:rsidRPr="008D5E71">
              <w:rPr>
                <w:sz w:val="28"/>
                <w:szCs w:val="28"/>
              </w:rPr>
              <w:t>одержание и порядок проверки, анализа и оценки законности, целесообразности, обоснованности, реализуемости,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536" w:type="dxa"/>
            <w:vAlign w:val="bottom"/>
          </w:tcPr>
          <w:p w:rsidR="0001405B" w:rsidRPr="00FE7D84" w:rsidRDefault="0001405B" w:rsidP="006C37A4">
            <w:pPr>
              <w:ind w:right="40"/>
              <w:jc w:val="right"/>
              <w:rPr>
                <w:color w:val="000000"/>
                <w:sz w:val="28"/>
                <w:szCs w:val="28"/>
              </w:rPr>
            </w:pPr>
            <w:r w:rsidRPr="00FE7D84">
              <w:rPr>
                <w:color w:val="000000"/>
                <w:sz w:val="28"/>
                <w:szCs w:val="28"/>
              </w:rPr>
              <w:t>10</w:t>
            </w:r>
          </w:p>
        </w:tc>
      </w:tr>
      <w:tr w:rsidR="0001405B" w:rsidRPr="00EA7705" w:rsidTr="006C37A4">
        <w:trPr>
          <w:trHeight w:val="346"/>
        </w:trPr>
        <w:tc>
          <w:tcPr>
            <w:tcW w:w="884" w:type="dxa"/>
          </w:tcPr>
          <w:p w:rsidR="0001405B" w:rsidRPr="00CE2720" w:rsidRDefault="0001405B" w:rsidP="006C37A4">
            <w:pPr>
              <w:tabs>
                <w:tab w:val="left" w:pos="360"/>
              </w:tabs>
              <w:ind w:right="38"/>
              <w:rPr>
                <w:color w:val="000000"/>
                <w:sz w:val="28"/>
                <w:szCs w:val="28"/>
              </w:rPr>
            </w:pPr>
            <w:r>
              <w:rPr>
                <w:color w:val="000000"/>
                <w:sz w:val="28"/>
                <w:szCs w:val="28"/>
              </w:rPr>
              <w:t>4</w:t>
            </w:r>
            <w:r w:rsidRPr="00CE2720">
              <w:rPr>
                <w:color w:val="000000"/>
                <w:sz w:val="28"/>
                <w:szCs w:val="28"/>
              </w:rPr>
              <w:t>.1.</w:t>
            </w:r>
          </w:p>
        </w:tc>
        <w:tc>
          <w:tcPr>
            <w:tcW w:w="8151" w:type="dxa"/>
            <w:gridSpan w:val="2"/>
          </w:tcPr>
          <w:p w:rsidR="0001405B" w:rsidRPr="00CE2720" w:rsidRDefault="0001405B" w:rsidP="006C37A4">
            <w:pPr>
              <w:jc w:val="both"/>
              <w:rPr>
                <w:sz w:val="28"/>
                <w:szCs w:val="28"/>
              </w:rPr>
            </w:pPr>
            <w:r w:rsidRPr="00CE2720">
              <w:rPr>
                <w:sz w:val="28"/>
                <w:szCs w:val="28"/>
              </w:rPr>
              <w:t xml:space="preserve">Проверка, анализ и оценка законности расходов на закупки </w:t>
            </w:r>
          </w:p>
        </w:tc>
        <w:tc>
          <w:tcPr>
            <w:tcW w:w="536" w:type="dxa"/>
            <w:vAlign w:val="bottom"/>
          </w:tcPr>
          <w:p w:rsidR="0001405B" w:rsidRPr="00FE7D84" w:rsidRDefault="0001405B" w:rsidP="006C37A4">
            <w:pPr>
              <w:ind w:right="40"/>
              <w:jc w:val="right"/>
              <w:rPr>
                <w:color w:val="000000"/>
                <w:sz w:val="28"/>
                <w:szCs w:val="28"/>
              </w:rPr>
            </w:pPr>
            <w:r w:rsidRPr="00FE7D84">
              <w:rPr>
                <w:color w:val="000000"/>
                <w:sz w:val="28"/>
                <w:szCs w:val="28"/>
              </w:rPr>
              <w:t>10</w:t>
            </w:r>
          </w:p>
        </w:tc>
      </w:tr>
      <w:tr w:rsidR="0001405B" w:rsidRPr="00EA7705" w:rsidTr="006C37A4">
        <w:trPr>
          <w:trHeight w:val="346"/>
        </w:trPr>
        <w:tc>
          <w:tcPr>
            <w:tcW w:w="884" w:type="dxa"/>
          </w:tcPr>
          <w:p w:rsidR="0001405B" w:rsidRPr="00CE2720" w:rsidRDefault="0001405B" w:rsidP="006C37A4">
            <w:pPr>
              <w:tabs>
                <w:tab w:val="left" w:pos="360"/>
              </w:tabs>
              <w:ind w:right="38"/>
              <w:rPr>
                <w:color w:val="000000"/>
                <w:sz w:val="28"/>
                <w:szCs w:val="28"/>
              </w:rPr>
            </w:pPr>
            <w:r>
              <w:rPr>
                <w:color w:val="000000"/>
                <w:sz w:val="28"/>
                <w:szCs w:val="28"/>
              </w:rPr>
              <w:t>4</w:t>
            </w:r>
            <w:r w:rsidRPr="00CE2720">
              <w:rPr>
                <w:color w:val="000000"/>
                <w:sz w:val="28"/>
                <w:szCs w:val="28"/>
              </w:rPr>
              <w:t>.2.</w:t>
            </w:r>
          </w:p>
        </w:tc>
        <w:tc>
          <w:tcPr>
            <w:tcW w:w="8151" w:type="dxa"/>
            <w:gridSpan w:val="2"/>
          </w:tcPr>
          <w:p w:rsidR="0001405B" w:rsidRPr="00CE2720" w:rsidRDefault="0001405B" w:rsidP="006C37A4">
            <w:pPr>
              <w:jc w:val="both"/>
              <w:rPr>
                <w:sz w:val="28"/>
                <w:szCs w:val="28"/>
              </w:rPr>
            </w:pPr>
            <w:r w:rsidRPr="00CE2720">
              <w:rPr>
                <w:sz w:val="28"/>
                <w:szCs w:val="28"/>
              </w:rPr>
              <w:t xml:space="preserve">Проверка, анализ и оценка целесообразности, обоснованности и реализуемости расходов на закупки </w:t>
            </w:r>
          </w:p>
        </w:tc>
        <w:tc>
          <w:tcPr>
            <w:tcW w:w="536" w:type="dxa"/>
            <w:vAlign w:val="bottom"/>
          </w:tcPr>
          <w:p w:rsidR="0001405B" w:rsidRPr="00FE7D84" w:rsidRDefault="0001405B" w:rsidP="006C37A4">
            <w:pPr>
              <w:ind w:right="40"/>
              <w:jc w:val="right"/>
              <w:rPr>
                <w:color w:val="000000"/>
                <w:sz w:val="28"/>
                <w:szCs w:val="28"/>
              </w:rPr>
            </w:pPr>
            <w:r w:rsidRPr="00FE7D84">
              <w:rPr>
                <w:color w:val="000000"/>
                <w:sz w:val="28"/>
                <w:szCs w:val="28"/>
              </w:rPr>
              <w:t>11</w:t>
            </w:r>
          </w:p>
        </w:tc>
      </w:tr>
      <w:tr w:rsidR="0001405B" w:rsidRPr="00EA7705" w:rsidTr="006C37A4">
        <w:trPr>
          <w:trHeight w:val="346"/>
        </w:trPr>
        <w:tc>
          <w:tcPr>
            <w:tcW w:w="884" w:type="dxa"/>
          </w:tcPr>
          <w:p w:rsidR="0001405B" w:rsidRPr="00CE2720" w:rsidRDefault="0001405B" w:rsidP="006C37A4">
            <w:pPr>
              <w:tabs>
                <w:tab w:val="left" w:pos="360"/>
              </w:tabs>
              <w:ind w:right="38"/>
              <w:rPr>
                <w:color w:val="000000"/>
                <w:sz w:val="28"/>
                <w:szCs w:val="28"/>
              </w:rPr>
            </w:pPr>
            <w:r>
              <w:rPr>
                <w:color w:val="000000"/>
                <w:sz w:val="28"/>
                <w:szCs w:val="28"/>
              </w:rPr>
              <w:t>4</w:t>
            </w:r>
            <w:r w:rsidRPr="00CE2720">
              <w:rPr>
                <w:color w:val="000000"/>
                <w:sz w:val="28"/>
                <w:szCs w:val="28"/>
              </w:rPr>
              <w:t>.3.</w:t>
            </w:r>
          </w:p>
        </w:tc>
        <w:tc>
          <w:tcPr>
            <w:tcW w:w="8151" w:type="dxa"/>
            <w:gridSpan w:val="2"/>
          </w:tcPr>
          <w:p w:rsidR="0001405B" w:rsidRPr="00CE2720" w:rsidRDefault="0001405B" w:rsidP="006C37A4">
            <w:pPr>
              <w:jc w:val="both"/>
              <w:rPr>
                <w:sz w:val="28"/>
                <w:szCs w:val="28"/>
              </w:rPr>
            </w:pPr>
            <w:r w:rsidRPr="00CE2720">
              <w:rPr>
                <w:sz w:val="28"/>
                <w:szCs w:val="28"/>
              </w:rPr>
              <w:t xml:space="preserve">Проверка, анализ и оценка своевременности расходов на закупки </w:t>
            </w:r>
          </w:p>
        </w:tc>
        <w:tc>
          <w:tcPr>
            <w:tcW w:w="536" w:type="dxa"/>
            <w:vAlign w:val="bottom"/>
          </w:tcPr>
          <w:p w:rsidR="0001405B" w:rsidRPr="00FE7D84" w:rsidRDefault="0001405B" w:rsidP="006C37A4">
            <w:pPr>
              <w:ind w:right="40"/>
              <w:jc w:val="right"/>
              <w:rPr>
                <w:color w:val="000000"/>
                <w:sz w:val="28"/>
                <w:szCs w:val="28"/>
              </w:rPr>
            </w:pPr>
            <w:r w:rsidRPr="00FE7D84">
              <w:rPr>
                <w:color w:val="000000"/>
                <w:sz w:val="28"/>
                <w:szCs w:val="28"/>
              </w:rPr>
              <w:t>14</w:t>
            </w:r>
          </w:p>
        </w:tc>
      </w:tr>
      <w:tr w:rsidR="0001405B" w:rsidRPr="00EA7705" w:rsidTr="006C37A4">
        <w:trPr>
          <w:trHeight w:val="346"/>
        </w:trPr>
        <w:tc>
          <w:tcPr>
            <w:tcW w:w="884" w:type="dxa"/>
          </w:tcPr>
          <w:p w:rsidR="0001405B" w:rsidRPr="00CE2720" w:rsidRDefault="0001405B" w:rsidP="006C37A4">
            <w:pPr>
              <w:tabs>
                <w:tab w:val="left" w:pos="360"/>
              </w:tabs>
              <w:ind w:right="38"/>
              <w:rPr>
                <w:color w:val="000000"/>
                <w:sz w:val="28"/>
                <w:szCs w:val="28"/>
              </w:rPr>
            </w:pPr>
            <w:r>
              <w:rPr>
                <w:color w:val="000000"/>
                <w:sz w:val="28"/>
                <w:szCs w:val="28"/>
              </w:rPr>
              <w:t>4</w:t>
            </w:r>
            <w:r w:rsidRPr="00CE2720">
              <w:rPr>
                <w:color w:val="000000"/>
                <w:sz w:val="28"/>
                <w:szCs w:val="28"/>
              </w:rPr>
              <w:t>.4.</w:t>
            </w:r>
          </w:p>
        </w:tc>
        <w:tc>
          <w:tcPr>
            <w:tcW w:w="8151" w:type="dxa"/>
            <w:gridSpan w:val="2"/>
          </w:tcPr>
          <w:p w:rsidR="0001405B" w:rsidRPr="00CE2720" w:rsidRDefault="0001405B" w:rsidP="006C37A4">
            <w:pPr>
              <w:jc w:val="both"/>
              <w:rPr>
                <w:sz w:val="28"/>
                <w:szCs w:val="28"/>
              </w:rPr>
            </w:pPr>
            <w:r w:rsidRPr="00CE2720">
              <w:rPr>
                <w:sz w:val="28"/>
                <w:szCs w:val="28"/>
              </w:rPr>
              <w:t xml:space="preserve">Проверка, анализ и оценка эффективности расходов на закупки </w:t>
            </w:r>
          </w:p>
        </w:tc>
        <w:tc>
          <w:tcPr>
            <w:tcW w:w="536" w:type="dxa"/>
            <w:vAlign w:val="bottom"/>
          </w:tcPr>
          <w:p w:rsidR="0001405B" w:rsidRPr="00FE7D84" w:rsidRDefault="0001405B" w:rsidP="006C37A4">
            <w:pPr>
              <w:ind w:right="40"/>
              <w:jc w:val="right"/>
              <w:rPr>
                <w:color w:val="000000"/>
                <w:sz w:val="28"/>
                <w:szCs w:val="28"/>
              </w:rPr>
            </w:pPr>
            <w:r w:rsidRPr="00FE7D84">
              <w:rPr>
                <w:color w:val="000000"/>
                <w:sz w:val="28"/>
                <w:szCs w:val="28"/>
              </w:rPr>
              <w:t>14</w:t>
            </w:r>
          </w:p>
        </w:tc>
      </w:tr>
      <w:tr w:rsidR="0001405B" w:rsidRPr="00EA7705" w:rsidTr="006C37A4">
        <w:trPr>
          <w:trHeight w:val="346"/>
        </w:trPr>
        <w:tc>
          <w:tcPr>
            <w:tcW w:w="884" w:type="dxa"/>
          </w:tcPr>
          <w:p w:rsidR="0001405B" w:rsidRPr="00CE2720" w:rsidRDefault="0001405B" w:rsidP="006C37A4">
            <w:pPr>
              <w:tabs>
                <w:tab w:val="left" w:pos="360"/>
              </w:tabs>
              <w:ind w:right="38"/>
              <w:rPr>
                <w:color w:val="000000"/>
                <w:sz w:val="28"/>
                <w:szCs w:val="28"/>
              </w:rPr>
            </w:pPr>
            <w:r>
              <w:rPr>
                <w:color w:val="000000"/>
                <w:sz w:val="28"/>
                <w:szCs w:val="28"/>
              </w:rPr>
              <w:t>4</w:t>
            </w:r>
            <w:r w:rsidRPr="00CE2720">
              <w:rPr>
                <w:color w:val="000000"/>
                <w:sz w:val="28"/>
                <w:szCs w:val="28"/>
              </w:rPr>
              <w:t>.5.</w:t>
            </w:r>
          </w:p>
        </w:tc>
        <w:tc>
          <w:tcPr>
            <w:tcW w:w="8151" w:type="dxa"/>
            <w:gridSpan w:val="2"/>
          </w:tcPr>
          <w:p w:rsidR="0001405B" w:rsidRPr="00CE2720" w:rsidRDefault="0001405B" w:rsidP="006C37A4">
            <w:pPr>
              <w:jc w:val="both"/>
              <w:rPr>
                <w:sz w:val="28"/>
                <w:szCs w:val="28"/>
              </w:rPr>
            </w:pPr>
            <w:r w:rsidRPr="00CE2720">
              <w:rPr>
                <w:sz w:val="28"/>
                <w:szCs w:val="28"/>
              </w:rPr>
              <w:t xml:space="preserve">Проверка, анализ и оценка результативности расходов на закупки </w:t>
            </w:r>
          </w:p>
        </w:tc>
        <w:tc>
          <w:tcPr>
            <w:tcW w:w="536" w:type="dxa"/>
            <w:vAlign w:val="bottom"/>
          </w:tcPr>
          <w:p w:rsidR="0001405B" w:rsidRPr="00FE7D84" w:rsidRDefault="0001405B" w:rsidP="006C37A4">
            <w:pPr>
              <w:ind w:right="40"/>
              <w:jc w:val="right"/>
              <w:rPr>
                <w:color w:val="000000"/>
                <w:sz w:val="28"/>
                <w:szCs w:val="28"/>
              </w:rPr>
            </w:pPr>
            <w:r w:rsidRPr="00FE7D84">
              <w:rPr>
                <w:color w:val="000000"/>
                <w:sz w:val="28"/>
                <w:szCs w:val="28"/>
              </w:rPr>
              <w:t>17</w:t>
            </w:r>
          </w:p>
        </w:tc>
      </w:tr>
      <w:tr w:rsidR="0001405B" w:rsidRPr="00EA7705" w:rsidTr="006C37A4">
        <w:trPr>
          <w:trHeight w:val="347"/>
        </w:trPr>
        <w:tc>
          <w:tcPr>
            <w:tcW w:w="884" w:type="dxa"/>
          </w:tcPr>
          <w:p w:rsidR="0001405B" w:rsidRPr="00CE2720" w:rsidRDefault="0001405B" w:rsidP="006C37A4">
            <w:pPr>
              <w:tabs>
                <w:tab w:val="left" w:pos="360"/>
              </w:tabs>
              <w:ind w:right="38"/>
              <w:rPr>
                <w:color w:val="000000"/>
                <w:sz w:val="28"/>
                <w:szCs w:val="28"/>
              </w:rPr>
            </w:pPr>
            <w:r>
              <w:rPr>
                <w:color w:val="000000"/>
                <w:sz w:val="28"/>
                <w:szCs w:val="28"/>
              </w:rPr>
              <w:t>5</w:t>
            </w:r>
            <w:r w:rsidRPr="00CE2720">
              <w:rPr>
                <w:color w:val="000000"/>
                <w:sz w:val="28"/>
                <w:szCs w:val="28"/>
              </w:rPr>
              <w:t>.</w:t>
            </w:r>
          </w:p>
        </w:tc>
        <w:tc>
          <w:tcPr>
            <w:tcW w:w="8151" w:type="dxa"/>
            <w:gridSpan w:val="2"/>
          </w:tcPr>
          <w:p w:rsidR="0001405B" w:rsidRPr="00CE2720" w:rsidRDefault="0001405B" w:rsidP="006C37A4">
            <w:pPr>
              <w:ind w:right="-58"/>
              <w:jc w:val="both"/>
              <w:rPr>
                <w:color w:val="000000"/>
                <w:sz w:val="28"/>
                <w:szCs w:val="28"/>
              </w:rPr>
            </w:pPr>
            <w:r w:rsidRPr="00CE2720">
              <w:rPr>
                <w:sz w:val="28"/>
                <w:szCs w:val="28"/>
              </w:rPr>
              <w:t xml:space="preserve">Формирование и размещение обобщенной информации о результатах аудита в сфере закупок в единой информационной системе </w:t>
            </w:r>
          </w:p>
        </w:tc>
        <w:tc>
          <w:tcPr>
            <w:tcW w:w="536" w:type="dxa"/>
            <w:vAlign w:val="bottom"/>
          </w:tcPr>
          <w:p w:rsidR="0001405B" w:rsidRPr="00FE7D84" w:rsidRDefault="0001405B" w:rsidP="006C37A4">
            <w:pPr>
              <w:ind w:right="40"/>
              <w:jc w:val="right"/>
              <w:rPr>
                <w:color w:val="000000"/>
                <w:sz w:val="28"/>
                <w:szCs w:val="28"/>
              </w:rPr>
            </w:pPr>
            <w:r w:rsidRPr="00FE7D84">
              <w:rPr>
                <w:color w:val="000000"/>
                <w:sz w:val="28"/>
                <w:szCs w:val="28"/>
              </w:rPr>
              <w:t>18</w:t>
            </w:r>
          </w:p>
        </w:tc>
      </w:tr>
      <w:tr w:rsidR="0001405B" w:rsidRPr="00EA7705" w:rsidTr="006C37A4">
        <w:trPr>
          <w:trHeight w:val="347"/>
        </w:trPr>
        <w:tc>
          <w:tcPr>
            <w:tcW w:w="884" w:type="dxa"/>
          </w:tcPr>
          <w:p w:rsidR="0001405B" w:rsidRPr="00CE2720" w:rsidRDefault="0001405B" w:rsidP="006C37A4">
            <w:pPr>
              <w:tabs>
                <w:tab w:val="left" w:pos="360"/>
              </w:tabs>
              <w:ind w:right="38"/>
              <w:rPr>
                <w:color w:val="000000"/>
                <w:sz w:val="28"/>
                <w:szCs w:val="28"/>
              </w:rPr>
            </w:pPr>
          </w:p>
        </w:tc>
        <w:tc>
          <w:tcPr>
            <w:tcW w:w="8151" w:type="dxa"/>
            <w:gridSpan w:val="2"/>
          </w:tcPr>
          <w:p w:rsidR="0001405B" w:rsidRPr="00CE2720" w:rsidRDefault="0001405B" w:rsidP="006C37A4">
            <w:pPr>
              <w:ind w:right="-58"/>
              <w:jc w:val="both"/>
              <w:rPr>
                <w:sz w:val="28"/>
                <w:szCs w:val="28"/>
              </w:rPr>
            </w:pPr>
          </w:p>
        </w:tc>
        <w:tc>
          <w:tcPr>
            <w:tcW w:w="536" w:type="dxa"/>
            <w:vAlign w:val="bottom"/>
          </w:tcPr>
          <w:p w:rsidR="0001405B" w:rsidRPr="00FE7D84" w:rsidRDefault="0001405B" w:rsidP="006C37A4">
            <w:pPr>
              <w:ind w:right="40"/>
              <w:jc w:val="right"/>
              <w:rPr>
                <w:color w:val="000000"/>
                <w:sz w:val="28"/>
                <w:szCs w:val="28"/>
              </w:rPr>
            </w:pPr>
          </w:p>
        </w:tc>
      </w:tr>
      <w:tr w:rsidR="0001405B" w:rsidRPr="00EA7705" w:rsidTr="006C37A4">
        <w:tc>
          <w:tcPr>
            <w:tcW w:w="1830" w:type="dxa"/>
            <w:gridSpan w:val="2"/>
          </w:tcPr>
          <w:p w:rsidR="0001405B" w:rsidRPr="00CE2720" w:rsidRDefault="0001405B" w:rsidP="006C37A4">
            <w:pPr>
              <w:rPr>
                <w:sz w:val="28"/>
                <w:szCs w:val="28"/>
              </w:rPr>
            </w:pPr>
            <w:r w:rsidRPr="00CE2720">
              <w:rPr>
                <w:sz w:val="28"/>
                <w:szCs w:val="28"/>
              </w:rPr>
              <w:t>Приложение:</w:t>
            </w:r>
          </w:p>
        </w:tc>
        <w:tc>
          <w:tcPr>
            <w:tcW w:w="7205" w:type="dxa"/>
          </w:tcPr>
          <w:p w:rsidR="0001405B" w:rsidRPr="00CE2720" w:rsidRDefault="0001405B" w:rsidP="006C37A4">
            <w:pPr>
              <w:pStyle w:val="a7"/>
              <w:tabs>
                <w:tab w:val="left" w:pos="348"/>
              </w:tabs>
              <w:ind w:left="64" w:right="38"/>
              <w:jc w:val="both"/>
              <w:rPr>
                <w:sz w:val="28"/>
                <w:szCs w:val="28"/>
              </w:rPr>
            </w:pPr>
            <w:r w:rsidRPr="00CE2720">
              <w:rPr>
                <w:sz w:val="28"/>
                <w:szCs w:val="28"/>
              </w:rPr>
              <w:t>Направления и вопросы аудита в сфере закупок</w:t>
            </w:r>
          </w:p>
        </w:tc>
        <w:tc>
          <w:tcPr>
            <w:tcW w:w="536" w:type="dxa"/>
            <w:vAlign w:val="bottom"/>
          </w:tcPr>
          <w:p w:rsidR="0001405B" w:rsidRPr="00FE7D84" w:rsidRDefault="0001405B" w:rsidP="006C37A4">
            <w:pPr>
              <w:ind w:right="40"/>
              <w:jc w:val="both"/>
              <w:rPr>
                <w:sz w:val="28"/>
                <w:szCs w:val="28"/>
              </w:rPr>
            </w:pPr>
            <w:r w:rsidRPr="00FE7D84">
              <w:rPr>
                <w:sz w:val="28"/>
                <w:szCs w:val="28"/>
              </w:rPr>
              <w:t>20</w:t>
            </w:r>
          </w:p>
        </w:tc>
      </w:tr>
      <w:tr w:rsidR="0001405B" w:rsidRPr="00CE2720" w:rsidTr="006C37A4">
        <w:tc>
          <w:tcPr>
            <w:tcW w:w="1830" w:type="dxa"/>
            <w:gridSpan w:val="2"/>
          </w:tcPr>
          <w:p w:rsidR="0001405B" w:rsidRPr="00CE2720" w:rsidRDefault="0001405B" w:rsidP="006C37A4">
            <w:pPr>
              <w:rPr>
                <w:sz w:val="28"/>
                <w:szCs w:val="28"/>
              </w:rPr>
            </w:pPr>
          </w:p>
        </w:tc>
        <w:tc>
          <w:tcPr>
            <w:tcW w:w="7205" w:type="dxa"/>
          </w:tcPr>
          <w:p w:rsidR="0001405B" w:rsidRPr="00CE2720" w:rsidRDefault="0001405B" w:rsidP="006C37A4">
            <w:pPr>
              <w:pStyle w:val="a7"/>
              <w:tabs>
                <w:tab w:val="left" w:pos="348"/>
              </w:tabs>
              <w:ind w:left="64" w:right="38"/>
              <w:jc w:val="both"/>
              <w:rPr>
                <w:sz w:val="28"/>
                <w:szCs w:val="28"/>
              </w:rPr>
            </w:pPr>
          </w:p>
        </w:tc>
        <w:tc>
          <w:tcPr>
            <w:tcW w:w="536" w:type="dxa"/>
            <w:vAlign w:val="bottom"/>
          </w:tcPr>
          <w:p w:rsidR="0001405B" w:rsidRPr="00CE2720" w:rsidRDefault="0001405B" w:rsidP="006C37A4">
            <w:pPr>
              <w:ind w:right="40"/>
              <w:jc w:val="right"/>
              <w:rPr>
                <w:sz w:val="28"/>
                <w:szCs w:val="28"/>
              </w:rPr>
            </w:pPr>
          </w:p>
        </w:tc>
      </w:tr>
      <w:tr w:rsidR="0001405B" w:rsidRPr="00CE2720" w:rsidTr="006C37A4">
        <w:tc>
          <w:tcPr>
            <w:tcW w:w="1830" w:type="dxa"/>
            <w:gridSpan w:val="2"/>
          </w:tcPr>
          <w:p w:rsidR="0001405B" w:rsidRPr="00CE2720" w:rsidRDefault="0001405B" w:rsidP="006C37A4">
            <w:pPr>
              <w:rPr>
                <w:sz w:val="28"/>
                <w:szCs w:val="28"/>
              </w:rPr>
            </w:pPr>
          </w:p>
        </w:tc>
        <w:tc>
          <w:tcPr>
            <w:tcW w:w="7205" w:type="dxa"/>
          </w:tcPr>
          <w:p w:rsidR="0001405B" w:rsidRPr="00CE2720" w:rsidRDefault="0001405B" w:rsidP="006C37A4">
            <w:pPr>
              <w:pStyle w:val="a7"/>
              <w:tabs>
                <w:tab w:val="left" w:pos="348"/>
              </w:tabs>
              <w:ind w:left="64" w:right="38"/>
              <w:jc w:val="both"/>
              <w:rPr>
                <w:sz w:val="28"/>
                <w:szCs w:val="28"/>
              </w:rPr>
            </w:pPr>
          </w:p>
        </w:tc>
        <w:tc>
          <w:tcPr>
            <w:tcW w:w="536" w:type="dxa"/>
            <w:vAlign w:val="bottom"/>
          </w:tcPr>
          <w:p w:rsidR="0001405B" w:rsidRPr="00CE2720" w:rsidRDefault="0001405B" w:rsidP="006C37A4">
            <w:pPr>
              <w:ind w:right="40"/>
              <w:jc w:val="right"/>
              <w:rPr>
                <w:sz w:val="28"/>
                <w:szCs w:val="28"/>
              </w:rPr>
            </w:pPr>
          </w:p>
        </w:tc>
      </w:tr>
    </w:tbl>
    <w:p w:rsidR="0001405B" w:rsidRPr="00CE2720" w:rsidRDefault="0001405B" w:rsidP="0001405B">
      <w:pPr>
        <w:jc w:val="both"/>
        <w:rPr>
          <w:b/>
          <w:sz w:val="28"/>
          <w:szCs w:val="28"/>
        </w:rPr>
      </w:pPr>
    </w:p>
    <w:p w:rsidR="0001405B" w:rsidRPr="00CE2720" w:rsidRDefault="0001405B" w:rsidP="0001405B">
      <w:pPr>
        <w:jc w:val="both"/>
        <w:rPr>
          <w:b/>
          <w:sz w:val="28"/>
          <w:szCs w:val="28"/>
        </w:rPr>
      </w:pPr>
    </w:p>
    <w:p w:rsidR="0001405B" w:rsidRPr="00CE2720" w:rsidRDefault="0001405B" w:rsidP="0001405B">
      <w:pPr>
        <w:jc w:val="both"/>
        <w:rPr>
          <w:b/>
          <w:sz w:val="28"/>
          <w:szCs w:val="28"/>
        </w:rPr>
      </w:pPr>
    </w:p>
    <w:p w:rsidR="0001405B" w:rsidRPr="00CE2720" w:rsidRDefault="0001405B" w:rsidP="0001405B">
      <w:pPr>
        <w:jc w:val="both"/>
        <w:rPr>
          <w:b/>
          <w:sz w:val="28"/>
          <w:szCs w:val="28"/>
        </w:rPr>
      </w:pPr>
    </w:p>
    <w:p w:rsidR="0001405B" w:rsidRDefault="0001405B" w:rsidP="0001405B">
      <w:pPr>
        <w:jc w:val="both"/>
        <w:rPr>
          <w:b/>
          <w:sz w:val="28"/>
          <w:szCs w:val="28"/>
        </w:rPr>
      </w:pPr>
    </w:p>
    <w:p w:rsidR="0001405B" w:rsidRDefault="0001405B" w:rsidP="0001405B">
      <w:pPr>
        <w:jc w:val="both"/>
        <w:rPr>
          <w:b/>
          <w:sz w:val="28"/>
          <w:szCs w:val="28"/>
        </w:rPr>
      </w:pPr>
    </w:p>
    <w:p w:rsidR="0001405B" w:rsidRDefault="0001405B" w:rsidP="0001405B">
      <w:pPr>
        <w:jc w:val="both"/>
        <w:rPr>
          <w:b/>
          <w:sz w:val="28"/>
          <w:szCs w:val="28"/>
        </w:rPr>
      </w:pPr>
    </w:p>
    <w:p w:rsidR="0001405B" w:rsidRPr="00CE2720" w:rsidRDefault="0001405B" w:rsidP="0001405B">
      <w:pPr>
        <w:jc w:val="both"/>
        <w:rPr>
          <w:b/>
          <w:sz w:val="28"/>
          <w:szCs w:val="28"/>
        </w:rPr>
      </w:pPr>
    </w:p>
    <w:p w:rsidR="0001405B" w:rsidRPr="00CE2720" w:rsidRDefault="0001405B" w:rsidP="0001405B">
      <w:pPr>
        <w:jc w:val="both"/>
        <w:rPr>
          <w:b/>
          <w:sz w:val="28"/>
          <w:szCs w:val="28"/>
        </w:rPr>
      </w:pPr>
    </w:p>
    <w:p w:rsidR="0001405B" w:rsidRPr="00CE2720" w:rsidRDefault="0001405B" w:rsidP="0001405B">
      <w:pPr>
        <w:jc w:val="both"/>
        <w:rPr>
          <w:b/>
          <w:sz w:val="28"/>
          <w:szCs w:val="28"/>
        </w:rPr>
      </w:pPr>
    </w:p>
    <w:p w:rsidR="0001405B" w:rsidRPr="00CE2720" w:rsidRDefault="0001405B" w:rsidP="0001405B">
      <w:pPr>
        <w:jc w:val="both"/>
        <w:rPr>
          <w:b/>
          <w:sz w:val="28"/>
          <w:szCs w:val="28"/>
        </w:rPr>
      </w:pPr>
    </w:p>
    <w:p w:rsidR="0001405B" w:rsidRDefault="0001405B" w:rsidP="0001405B">
      <w:pPr>
        <w:jc w:val="both"/>
        <w:rPr>
          <w:b/>
          <w:sz w:val="28"/>
          <w:szCs w:val="28"/>
        </w:rPr>
      </w:pPr>
    </w:p>
    <w:p w:rsidR="0001405B" w:rsidRDefault="0001405B" w:rsidP="0001405B">
      <w:pPr>
        <w:jc w:val="both"/>
        <w:rPr>
          <w:b/>
          <w:sz w:val="28"/>
          <w:szCs w:val="28"/>
        </w:rPr>
      </w:pPr>
    </w:p>
    <w:p w:rsidR="0001405B" w:rsidRDefault="0001405B" w:rsidP="0001405B">
      <w:pPr>
        <w:jc w:val="both"/>
        <w:rPr>
          <w:b/>
          <w:sz w:val="28"/>
          <w:szCs w:val="28"/>
        </w:rPr>
      </w:pPr>
    </w:p>
    <w:p w:rsidR="0001405B" w:rsidRPr="00CE2720" w:rsidRDefault="0001405B" w:rsidP="0001405B">
      <w:pPr>
        <w:jc w:val="both"/>
        <w:rPr>
          <w:b/>
          <w:sz w:val="28"/>
          <w:szCs w:val="28"/>
        </w:rPr>
      </w:pPr>
    </w:p>
    <w:p w:rsidR="0001405B" w:rsidRPr="00162E6B" w:rsidRDefault="0001405B" w:rsidP="000E05B1">
      <w:pPr>
        <w:ind w:firstLine="709"/>
        <w:jc w:val="center"/>
        <w:rPr>
          <w:b/>
          <w:i/>
          <w:sz w:val="28"/>
          <w:szCs w:val="28"/>
        </w:rPr>
      </w:pPr>
      <w:r w:rsidRPr="00162E6B">
        <w:rPr>
          <w:b/>
          <w:i/>
          <w:sz w:val="28"/>
          <w:szCs w:val="28"/>
        </w:rPr>
        <w:lastRenderedPageBreak/>
        <w:t>1. Общие положения</w:t>
      </w:r>
    </w:p>
    <w:p w:rsidR="0001405B" w:rsidRPr="00EA7705" w:rsidRDefault="0001405B" w:rsidP="0001405B">
      <w:pPr>
        <w:ind w:firstLine="709"/>
        <w:jc w:val="center"/>
        <w:rPr>
          <w:b/>
          <w:sz w:val="16"/>
          <w:szCs w:val="16"/>
        </w:rPr>
      </w:pPr>
    </w:p>
    <w:p w:rsidR="0001405B" w:rsidRPr="000E05B1" w:rsidRDefault="0001405B" w:rsidP="0001405B">
      <w:pPr>
        <w:pStyle w:val="a8"/>
        <w:spacing w:after="0"/>
        <w:ind w:firstLine="709"/>
        <w:jc w:val="both"/>
        <w:rPr>
          <w:sz w:val="28"/>
          <w:szCs w:val="28"/>
        </w:rPr>
      </w:pPr>
      <w:r w:rsidRPr="000E05B1">
        <w:rPr>
          <w:sz w:val="28"/>
          <w:szCs w:val="28"/>
        </w:rPr>
        <w:t xml:space="preserve">1.1. Методические рекомендации по проведению аудита в сфере закупок (далее – Методические рекомендации) предназначены для методологического обеспечения реализации </w:t>
      </w:r>
      <w:r w:rsidRPr="000E05B1">
        <w:rPr>
          <w:sz w:val="28"/>
          <w:szCs w:val="28"/>
          <w:lang w:val="ru-RU"/>
        </w:rPr>
        <w:t>Контрольно-счетной</w:t>
      </w:r>
      <w:r w:rsidRPr="000E05B1">
        <w:rPr>
          <w:sz w:val="28"/>
          <w:szCs w:val="28"/>
        </w:rPr>
        <w:t xml:space="preserve"> палатой </w:t>
      </w:r>
      <w:proofErr w:type="spellStart"/>
      <w:r w:rsidR="000E05B1" w:rsidRPr="000E05B1">
        <w:rPr>
          <w:sz w:val="28"/>
          <w:szCs w:val="28"/>
          <w:lang w:val="ru-RU"/>
        </w:rPr>
        <w:t>Севского</w:t>
      </w:r>
      <w:proofErr w:type="spellEnd"/>
      <w:r w:rsidR="000E05B1" w:rsidRPr="000E05B1">
        <w:rPr>
          <w:sz w:val="28"/>
          <w:szCs w:val="28"/>
          <w:lang w:val="ru-RU"/>
        </w:rPr>
        <w:t xml:space="preserve"> муниципального района</w:t>
      </w:r>
      <w:r w:rsidRPr="000E05B1">
        <w:rPr>
          <w:sz w:val="28"/>
          <w:szCs w:val="28"/>
        </w:rPr>
        <w:t xml:space="preserve"> задач, функций и полномочий</w:t>
      </w:r>
      <w:r w:rsidRPr="000E05B1">
        <w:rPr>
          <w:sz w:val="28"/>
          <w:szCs w:val="28"/>
          <w:lang w:val="ru-RU"/>
        </w:rPr>
        <w:t xml:space="preserve"> </w:t>
      </w:r>
      <w:r w:rsidRPr="000E05B1">
        <w:rPr>
          <w:sz w:val="28"/>
          <w:szCs w:val="28"/>
        </w:rPr>
        <w:t xml:space="preserve">при осуществлении в соответствии со статьей 98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Pr="000E05B1">
        <w:rPr>
          <w:rFonts w:eastAsia="Calibri"/>
          <w:sz w:val="28"/>
          <w:szCs w:val="28"/>
          <w:lang w:eastAsia="en-US"/>
        </w:rPr>
        <w:t>аудита в сфере закупок</w:t>
      </w:r>
      <w:r w:rsidRPr="000E05B1">
        <w:rPr>
          <w:sz w:val="28"/>
          <w:szCs w:val="28"/>
        </w:rPr>
        <w:t>.</w:t>
      </w:r>
    </w:p>
    <w:p w:rsidR="0001405B" w:rsidRPr="000E05B1" w:rsidRDefault="0001405B" w:rsidP="0001405B">
      <w:pPr>
        <w:pStyle w:val="1"/>
        <w:keepNext w:val="0"/>
        <w:widowControl w:val="0"/>
        <w:autoSpaceDE w:val="0"/>
        <w:autoSpaceDN w:val="0"/>
        <w:adjustRightInd w:val="0"/>
        <w:ind w:firstLine="709"/>
        <w:rPr>
          <w:rFonts w:ascii="Times New Roman" w:hAnsi="Times New Roman"/>
          <w:b w:val="0"/>
          <w:szCs w:val="28"/>
          <w:lang w:val="ru-RU"/>
        </w:rPr>
      </w:pPr>
      <w:r w:rsidRPr="000E05B1">
        <w:rPr>
          <w:rFonts w:ascii="Times New Roman" w:hAnsi="Times New Roman"/>
          <w:b w:val="0"/>
          <w:szCs w:val="28"/>
        </w:rPr>
        <w:t xml:space="preserve">Настоящие Методические рекомендации раскрывают особенности проводимой </w:t>
      </w:r>
      <w:r w:rsidRPr="000E05B1">
        <w:rPr>
          <w:rFonts w:ascii="Times New Roman" w:hAnsi="Times New Roman"/>
          <w:b w:val="0"/>
          <w:szCs w:val="28"/>
          <w:lang w:val="ru-RU"/>
        </w:rPr>
        <w:t>должностными лицами</w:t>
      </w:r>
      <w:r w:rsidRPr="000E05B1">
        <w:rPr>
          <w:rFonts w:ascii="Times New Roman" w:hAnsi="Times New Roman"/>
          <w:b w:val="0"/>
          <w:szCs w:val="28"/>
        </w:rPr>
        <w:t xml:space="preserve"> </w:t>
      </w:r>
      <w:r w:rsidRPr="000E05B1">
        <w:rPr>
          <w:rFonts w:ascii="Times New Roman" w:hAnsi="Times New Roman"/>
          <w:b w:val="0"/>
          <w:szCs w:val="28"/>
          <w:lang w:val="ru-RU"/>
        </w:rPr>
        <w:t>Контрольно-счетной</w:t>
      </w:r>
      <w:r w:rsidRPr="000E05B1">
        <w:rPr>
          <w:rFonts w:ascii="Times New Roman" w:hAnsi="Times New Roman"/>
          <w:b w:val="0"/>
          <w:szCs w:val="28"/>
        </w:rPr>
        <w:t xml:space="preserve"> палаты </w:t>
      </w:r>
      <w:proofErr w:type="spellStart"/>
      <w:r w:rsidR="000E05B1" w:rsidRPr="000E05B1">
        <w:rPr>
          <w:rFonts w:ascii="Times New Roman" w:hAnsi="Times New Roman"/>
          <w:b w:val="0"/>
          <w:szCs w:val="28"/>
          <w:lang w:val="ru-RU"/>
        </w:rPr>
        <w:t>Севского</w:t>
      </w:r>
      <w:proofErr w:type="spellEnd"/>
      <w:r w:rsidR="000E05B1" w:rsidRPr="000E05B1">
        <w:rPr>
          <w:rFonts w:ascii="Times New Roman" w:hAnsi="Times New Roman"/>
          <w:b w:val="0"/>
          <w:szCs w:val="28"/>
          <w:lang w:val="ru-RU"/>
        </w:rPr>
        <w:t xml:space="preserve"> муниципального района</w:t>
      </w:r>
      <w:r w:rsidRPr="000E05B1">
        <w:rPr>
          <w:rFonts w:ascii="Times New Roman" w:hAnsi="Times New Roman"/>
          <w:b w:val="0"/>
          <w:szCs w:val="28"/>
          <w:lang w:val="ru-RU"/>
        </w:rPr>
        <w:t xml:space="preserve"> </w:t>
      </w:r>
      <w:r w:rsidRPr="000E05B1">
        <w:rPr>
          <w:rFonts w:ascii="Times New Roman" w:hAnsi="Times New Roman"/>
          <w:b w:val="0"/>
          <w:szCs w:val="28"/>
        </w:rPr>
        <w:t xml:space="preserve">(далее – </w:t>
      </w:r>
      <w:r w:rsidRPr="000E05B1">
        <w:rPr>
          <w:rFonts w:ascii="Times New Roman" w:hAnsi="Times New Roman"/>
          <w:b w:val="0"/>
          <w:szCs w:val="28"/>
          <w:lang w:val="ru-RU"/>
        </w:rPr>
        <w:t xml:space="preserve">КСП </w:t>
      </w:r>
      <w:proofErr w:type="spellStart"/>
      <w:r w:rsidR="000E05B1" w:rsidRPr="000E05B1">
        <w:rPr>
          <w:rFonts w:ascii="Times New Roman" w:hAnsi="Times New Roman"/>
          <w:b w:val="0"/>
          <w:szCs w:val="28"/>
          <w:lang w:val="ru-RU"/>
        </w:rPr>
        <w:t>Севского</w:t>
      </w:r>
      <w:proofErr w:type="spellEnd"/>
      <w:r w:rsidR="000E05B1" w:rsidRPr="000E05B1">
        <w:rPr>
          <w:rFonts w:ascii="Times New Roman" w:hAnsi="Times New Roman"/>
          <w:b w:val="0"/>
          <w:szCs w:val="28"/>
          <w:lang w:val="ru-RU"/>
        </w:rPr>
        <w:t xml:space="preserve"> района</w:t>
      </w:r>
      <w:r w:rsidRPr="000E05B1">
        <w:rPr>
          <w:rFonts w:ascii="Times New Roman" w:hAnsi="Times New Roman"/>
          <w:b w:val="0"/>
          <w:szCs w:val="28"/>
        </w:rPr>
        <w:t>) контрольной, экспертно-аналитической и информационной деятельности в части проведения аудита в сфере закупок товаров, работ, услуг</w:t>
      </w:r>
      <w:r w:rsidRPr="000E05B1">
        <w:rPr>
          <w:rFonts w:ascii="Times New Roman" w:hAnsi="Times New Roman"/>
          <w:b w:val="0"/>
          <w:szCs w:val="28"/>
          <w:lang w:val="ru-RU"/>
        </w:rPr>
        <w:t>.</w:t>
      </w:r>
    </w:p>
    <w:p w:rsidR="0001405B" w:rsidRPr="000E05B1" w:rsidRDefault="0001405B" w:rsidP="0001405B">
      <w:pPr>
        <w:pStyle w:val="1"/>
        <w:keepNext w:val="0"/>
        <w:widowControl w:val="0"/>
        <w:autoSpaceDE w:val="0"/>
        <w:autoSpaceDN w:val="0"/>
        <w:adjustRightInd w:val="0"/>
        <w:ind w:firstLine="709"/>
        <w:rPr>
          <w:rFonts w:ascii="Times New Roman" w:hAnsi="Times New Roman"/>
          <w:b w:val="0"/>
          <w:szCs w:val="28"/>
          <w:lang w:val="ru-RU"/>
        </w:rPr>
      </w:pPr>
      <w:r w:rsidRPr="000E05B1">
        <w:rPr>
          <w:rFonts w:ascii="Times New Roman" w:hAnsi="Times New Roman"/>
          <w:b w:val="0"/>
          <w:szCs w:val="28"/>
        </w:rPr>
        <w:t>1.2. В Методических рекомендациях определены:</w:t>
      </w:r>
    </w:p>
    <w:p w:rsidR="0001405B" w:rsidRPr="000E05B1" w:rsidRDefault="0001405B" w:rsidP="0001405B">
      <w:pPr>
        <w:ind w:firstLine="709"/>
        <w:jc w:val="both"/>
        <w:rPr>
          <w:sz w:val="28"/>
          <w:szCs w:val="28"/>
        </w:rPr>
      </w:pPr>
      <w:r w:rsidRPr="000E05B1">
        <w:rPr>
          <w:sz w:val="28"/>
          <w:szCs w:val="28"/>
        </w:rPr>
        <w:t>источники информации для проведения аудита в сфере закупок;</w:t>
      </w:r>
    </w:p>
    <w:p w:rsidR="0001405B" w:rsidRPr="000E05B1" w:rsidRDefault="0001405B" w:rsidP="0001405B">
      <w:pPr>
        <w:ind w:firstLine="709"/>
        <w:jc w:val="both"/>
        <w:rPr>
          <w:sz w:val="28"/>
          <w:szCs w:val="28"/>
        </w:rPr>
      </w:pPr>
      <w:r w:rsidRPr="000E05B1">
        <w:rPr>
          <w:sz w:val="28"/>
          <w:szCs w:val="28"/>
        </w:rPr>
        <w:t>этапы осуществления аудита в сфере закупок и их содержание;</w:t>
      </w:r>
    </w:p>
    <w:p w:rsidR="0001405B" w:rsidRPr="000E05B1" w:rsidRDefault="0001405B" w:rsidP="0001405B">
      <w:pPr>
        <w:ind w:firstLine="709"/>
        <w:jc w:val="both"/>
        <w:rPr>
          <w:sz w:val="28"/>
          <w:szCs w:val="28"/>
        </w:rPr>
      </w:pPr>
      <w:r w:rsidRPr="000E05B1">
        <w:rPr>
          <w:sz w:val="28"/>
          <w:szCs w:val="28"/>
        </w:rPr>
        <w:t>содержание и порядок проверки, анализа и оценки законности, целесообразности, обоснованности, реализуемости,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01405B" w:rsidRPr="000E05B1" w:rsidRDefault="0001405B" w:rsidP="0001405B">
      <w:pPr>
        <w:ind w:firstLine="709"/>
        <w:jc w:val="both"/>
        <w:rPr>
          <w:sz w:val="28"/>
          <w:szCs w:val="28"/>
        </w:rPr>
      </w:pPr>
      <w:r w:rsidRPr="000E05B1">
        <w:rPr>
          <w:sz w:val="28"/>
          <w:szCs w:val="28"/>
        </w:rPr>
        <w:t>порядок формирования и размещения обобщенной информации о результатах аудита в сфере закупок в единой информационной системе.</w:t>
      </w:r>
    </w:p>
    <w:p w:rsidR="0001405B" w:rsidRPr="009850E4" w:rsidRDefault="0001405B" w:rsidP="0001405B">
      <w:pPr>
        <w:pStyle w:val="a8"/>
        <w:spacing w:after="0"/>
        <w:ind w:firstLine="709"/>
        <w:jc w:val="both"/>
        <w:rPr>
          <w:sz w:val="28"/>
          <w:szCs w:val="28"/>
          <w:lang w:val="ru-RU"/>
        </w:rPr>
      </w:pPr>
      <w:r w:rsidRPr="009850E4">
        <w:rPr>
          <w:sz w:val="28"/>
          <w:szCs w:val="28"/>
        </w:rPr>
        <w:t>1.</w:t>
      </w:r>
      <w:r w:rsidRPr="009850E4">
        <w:rPr>
          <w:sz w:val="28"/>
          <w:szCs w:val="28"/>
          <w:lang w:val="ru-RU"/>
        </w:rPr>
        <w:t>3</w:t>
      </w:r>
      <w:r w:rsidRPr="009850E4">
        <w:rPr>
          <w:sz w:val="28"/>
          <w:szCs w:val="28"/>
        </w:rPr>
        <w:t xml:space="preserve">. Методические рекомендации разработаны с учетом положений Бюджетного кодекса Российской Федерации, Федерального закона № 44-ФЗ, </w:t>
      </w:r>
      <w:r w:rsidRPr="009850E4">
        <w:rPr>
          <w:sz w:val="28"/>
          <w:szCs w:val="28"/>
          <w:lang w:val="ru-RU"/>
        </w:rPr>
        <w:t xml:space="preserve">методических рекомендаций Счетной палаты Российской Федерации </w:t>
      </w:r>
      <w:r w:rsidRPr="009850E4">
        <w:rPr>
          <w:sz w:val="28"/>
          <w:szCs w:val="28"/>
          <w:lang w:val="ru-RU"/>
        </w:rPr>
        <w:br/>
        <w:t xml:space="preserve">«По проведению аудита в сфере закупок», утвержденных Коллегией Счетной палаты </w:t>
      </w:r>
      <w:r w:rsidR="009850E4" w:rsidRPr="009850E4">
        <w:rPr>
          <w:sz w:val="28"/>
          <w:szCs w:val="28"/>
          <w:lang w:val="ru-RU"/>
        </w:rPr>
        <w:t xml:space="preserve">Брянской области, </w:t>
      </w:r>
      <w:r w:rsidRPr="009850E4">
        <w:rPr>
          <w:sz w:val="28"/>
          <w:szCs w:val="28"/>
        </w:rPr>
        <w:t>иных законодательных и нормативных правовых актов Российской Федерации</w:t>
      </w:r>
      <w:r w:rsidRPr="009850E4">
        <w:rPr>
          <w:sz w:val="28"/>
          <w:szCs w:val="28"/>
          <w:lang w:val="ru-RU"/>
        </w:rPr>
        <w:t xml:space="preserve"> и Брянской области</w:t>
      </w:r>
      <w:r w:rsidRPr="009850E4">
        <w:rPr>
          <w:sz w:val="28"/>
          <w:szCs w:val="28"/>
        </w:rPr>
        <w:t xml:space="preserve">, а также в соответствии с Регламентом </w:t>
      </w:r>
      <w:r w:rsidRPr="009850E4">
        <w:rPr>
          <w:sz w:val="28"/>
          <w:szCs w:val="28"/>
          <w:lang w:val="ru-RU"/>
        </w:rPr>
        <w:t xml:space="preserve">КСП </w:t>
      </w:r>
      <w:proofErr w:type="spellStart"/>
      <w:r w:rsidR="009850E4" w:rsidRPr="009850E4">
        <w:rPr>
          <w:sz w:val="28"/>
          <w:szCs w:val="28"/>
          <w:lang w:val="ru-RU"/>
        </w:rPr>
        <w:t>Севского</w:t>
      </w:r>
      <w:proofErr w:type="spellEnd"/>
      <w:r w:rsidR="009850E4" w:rsidRPr="009850E4">
        <w:rPr>
          <w:sz w:val="28"/>
          <w:szCs w:val="28"/>
          <w:lang w:val="ru-RU"/>
        </w:rPr>
        <w:t xml:space="preserve"> муниципального района</w:t>
      </w:r>
      <w:r w:rsidRPr="009850E4">
        <w:rPr>
          <w:sz w:val="28"/>
          <w:szCs w:val="28"/>
        </w:rPr>
        <w:t xml:space="preserve"> и стандартами организации деятельности и внешнего </w:t>
      </w:r>
      <w:proofErr w:type="spellStart"/>
      <w:r w:rsidR="009850E4" w:rsidRPr="009850E4">
        <w:rPr>
          <w:sz w:val="28"/>
          <w:szCs w:val="28"/>
          <w:lang w:val="ru-RU"/>
        </w:rPr>
        <w:t>муниципаль</w:t>
      </w:r>
      <w:r w:rsidRPr="009850E4">
        <w:rPr>
          <w:sz w:val="28"/>
          <w:szCs w:val="28"/>
        </w:rPr>
        <w:t>ного</w:t>
      </w:r>
      <w:proofErr w:type="spellEnd"/>
      <w:r w:rsidRPr="009850E4">
        <w:rPr>
          <w:sz w:val="28"/>
          <w:szCs w:val="28"/>
        </w:rPr>
        <w:t xml:space="preserve"> </w:t>
      </w:r>
      <w:r w:rsidRPr="009850E4">
        <w:rPr>
          <w:sz w:val="28"/>
          <w:szCs w:val="28"/>
          <w:lang w:val="ru-RU"/>
        </w:rPr>
        <w:t xml:space="preserve">финансового </w:t>
      </w:r>
      <w:r w:rsidRPr="009850E4">
        <w:rPr>
          <w:sz w:val="28"/>
          <w:szCs w:val="28"/>
        </w:rPr>
        <w:t xml:space="preserve">контроля </w:t>
      </w:r>
      <w:r w:rsidRPr="009850E4">
        <w:rPr>
          <w:sz w:val="28"/>
          <w:szCs w:val="28"/>
          <w:lang w:val="ru-RU"/>
        </w:rPr>
        <w:t xml:space="preserve">КСП </w:t>
      </w:r>
      <w:proofErr w:type="spellStart"/>
      <w:r w:rsidR="009850E4" w:rsidRPr="009850E4">
        <w:rPr>
          <w:sz w:val="28"/>
          <w:szCs w:val="28"/>
          <w:lang w:val="ru-RU"/>
        </w:rPr>
        <w:t>Севского</w:t>
      </w:r>
      <w:proofErr w:type="spellEnd"/>
      <w:r w:rsidR="009850E4" w:rsidRPr="009850E4">
        <w:rPr>
          <w:sz w:val="28"/>
          <w:szCs w:val="28"/>
          <w:lang w:val="ru-RU"/>
        </w:rPr>
        <w:t xml:space="preserve"> муниципального района</w:t>
      </w:r>
      <w:r w:rsidRPr="009850E4">
        <w:rPr>
          <w:sz w:val="28"/>
          <w:szCs w:val="28"/>
        </w:rPr>
        <w:t>:</w:t>
      </w:r>
    </w:p>
    <w:p w:rsidR="0001405B" w:rsidRPr="00162E6B" w:rsidRDefault="0001405B" w:rsidP="0001405B">
      <w:pPr>
        <w:pStyle w:val="a8"/>
        <w:spacing w:after="0"/>
        <w:ind w:firstLine="709"/>
        <w:jc w:val="both"/>
        <w:rPr>
          <w:sz w:val="28"/>
          <w:szCs w:val="28"/>
          <w:lang w:val="ru-RU"/>
        </w:rPr>
      </w:pPr>
      <w:r w:rsidRPr="00162E6B">
        <w:rPr>
          <w:sz w:val="28"/>
          <w:szCs w:val="28"/>
          <w:lang w:val="ru-RU"/>
        </w:rPr>
        <w:t xml:space="preserve">СОД 1 «Порядок организации методологического обеспечения деятельности Контрольно-счетной палаты </w:t>
      </w:r>
      <w:proofErr w:type="spellStart"/>
      <w:r w:rsidR="006C37A4" w:rsidRPr="00162E6B">
        <w:rPr>
          <w:sz w:val="28"/>
          <w:szCs w:val="28"/>
          <w:lang w:val="ru-RU"/>
        </w:rPr>
        <w:t>Севского</w:t>
      </w:r>
      <w:proofErr w:type="spellEnd"/>
      <w:r w:rsidR="006C37A4" w:rsidRPr="00162E6B">
        <w:rPr>
          <w:sz w:val="28"/>
          <w:szCs w:val="28"/>
          <w:lang w:val="ru-RU"/>
        </w:rPr>
        <w:t xml:space="preserve"> муниципального района</w:t>
      </w:r>
      <w:r w:rsidRPr="00162E6B">
        <w:rPr>
          <w:sz w:val="28"/>
          <w:szCs w:val="28"/>
          <w:lang w:val="ru-RU"/>
        </w:rPr>
        <w:t>»;</w:t>
      </w:r>
    </w:p>
    <w:p w:rsidR="0001405B" w:rsidRPr="00162E6B" w:rsidRDefault="0001405B" w:rsidP="0001405B">
      <w:pPr>
        <w:pStyle w:val="a8"/>
        <w:spacing w:after="0"/>
        <w:ind w:firstLine="709"/>
        <w:jc w:val="both"/>
        <w:rPr>
          <w:sz w:val="28"/>
          <w:szCs w:val="28"/>
          <w:lang w:val="ru-RU"/>
        </w:rPr>
      </w:pPr>
      <w:r w:rsidRPr="00162E6B">
        <w:rPr>
          <w:sz w:val="28"/>
          <w:szCs w:val="28"/>
          <w:lang w:val="ru-RU"/>
        </w:rPr>
        <w:t>СВ</w:t>
      </w:r>
      <w:r w:rsidR="006C37A4" w:rsidRPr="00162E6B">
        <w:rPr>
          <w:sz w:val="28"/>
          <w:szCs w:val="28"/>
          <w:lang w:val="ru-RU"/>
        </w:rPr>
        <w:t>М</w:t>
      </w:r>
      <w:r w:rsidRPr="00162E6B">
        <w:rPr>
          <w:sz w:val="28"/>
          <w:szCs w:val="28"/>
          <w:lang w:val="ru-RU"/>
        </w:rPr>
        <w:t>ФК 1 «Общие правила проведения контрольного мероприятия»;</w:t>
      </w:r>
    </w:p>
    <w:p w:rsidR="0001405B" w:rsidRPr="00162E6B" w:rsidRDefault="0001405B" w:rsidP="0001405B">
      <w:pPr>
        <w:pStyle w:val="a8"/>
        <w:spacing w:after="0"/>
        <w:ind w:firstLine="709"/>
        <w:jc w:val="both"/>
        <w:rPr>
          <w:sz w:val="28"/>
          <w:szCs w:val="28"/>
          <w:lang w:val="ru-RU"/>
        </w:rPr>
      </w:pPr>
      <w:r w:rsidRPr="00162E6B">
        <w:rPr>
          <w:sz w:val="28"/>
          <w:szCs w:val="28"/>
          <w:lang w:val="ru-RU"/>
        </w:rPr>
        <w:t>СВ</w:t>
      </w:r>
      <w:r w:rsidR="00162E6B" w:rsidRPr="00162E6B">
        <w:rPr>
          <w:sz w:val="28"/>
          <w:szCs w:val="28"/>
          <w:lang w:val="ru-RU"/>
        </w:rPr>
        <w:t>М</w:t>
      </w:r>
      <w:r w:rsidRPr="00162E6B">
        <w:rPr>
          <w:sz w:val="28"/>
          <w:szCs w:val="28"/>
          <w:lang w:val="ru-RU"/>
        </w:rPr>
        <w:t>ФК 2 «Проведение экспертно-аналитического мероприятия»;</w:t>
      </w:r>
    </w:p>
    <w:p w:rsidR="0001405B" w:rsidRPr="00162E6B" w:rsidRDefault="0001405B" w:rsidP="0001405B">
      <w:pPr>
        <w:pStyle w:val="a8"/>
        <w:spacing w:after="0"/>
        <w:ind w:firstLine="709"/>
        <w:jc w:val="both"/>
        <w:rPr>
          <w:sz w:val="28"/>
          <w:szCs w:val="28"/>
          <w:lang w:val="ru-RU"/>
        </w:rPr>
      </w:pPr>
      <w:r w:rsidRPr="00162E6B">
        <w:rPr>
          <w:sz w:val="28"/>
          <w:szCs w:val="28"/>
          <w:lang w:val="ru-RU"/>
        </w:rPr>
        <w:t>СВ</w:t>
      </w:r>
      <w:r w:rsidR="00162E6B" w:rsidRPr="00162E6B">
        <w:rPr>
          <w:sz w:val="28"/>
          <w:szCs w:val="28"/>
          <w:lang w:val="ru-RU"/>
        </w:rPr>
        <w:t>М</w:t>
      </w:r>
      <w:r w:rsidRPr="00162E6B">
        <w:rPr>
          <w:sz w:val="28"/>
          <w:szCs w:val="28"/>
          <w:lang w:val="ru-RU"/>
        </w:rPr>
        <w:t xml:space="preserve">ФК 4 «Проведение аудита эффективности использования </w:t>
      </w:r>
      <w:r w:rsidR="00162E6B" w:rsidRPr="00162E6B">
        <w:rPr>
          <w:sz w:val="28"/>
          <w:szCs w:val="28"/>
          <w:lang w:val="ru-RU"/>
        </w:rPr>
        <w:t>муниципаль</w:t>
      </w:r>
      <w:r w:rsidRPr="00162E6B">
        <w:rPr>
          <w:sz w:val="28"/>
          <w:szCs w:val="28"/>
          <w:lang w:val="ru-RU"/>
        </w:rPr>
        <w:t>ных средств»;</w:t>
      </w:r>
    </w:p>
    <w:p w:rsidR="0001405B" w:rsidRPr="00162E6B" w:rsidRDefault="0001405B" w:rsidP="0001405B">
      <w:pPr>
        <w:pStyle w:val="a8"/>
        <w:spacing w:after="0"/>
        <w:ind w:firstLine="709"/>
        <w:jc w:val="both"/>
        <w:rPr>
          <w:sz w:val="28"/>
          <w:szCs w:val="28"/>
        </w:rPr>
      </w:pPr>
      <w:r w:rsidRPr="00162E6B">
        <w:rPr>
          <w:sz w:val="28"/>
          <w:szCs w:val="28"/>
        </w:rPr>
        <w:t xml:space="preserve">иные стандарты организации деятельности и внешнего государственного аудита (контроля) </w:t>
      </w:r>
      <w:r w:rsidRPr="00162E6B">
        <w:rPr>
          <w:sz w:val="28"/>
          <w:szCs w:val="28"/>
          <w:lang w:val="ru-RU"/>
        </w:rPr>
        <w:t xml:space="preserve">КСП </w:t>
      </w:r>
      <w:proofErr w:type="spellStart"/>
      <w:r w:rsidR="00162E6B" w:rsidRPr="00162E6B">
        <w:rPr>
          <w:sz w:val="28"/>
          <w:szCs w:val="28"/>
          <w:lang w:val="ru-RU"/>
        </w:rPr>
        <w:t>Севского</w:t>
      </w:r>
      <w:proofErr w:type="spellEnd"/>
      <w:r w:rsidR="00162E6B" w:rsidRPr="00162E6B">
        <w:rPr>
          <w:sz w:val="28"/>
          <w:szCs w:val="28"/>
          <w:lang w:val="ru-RU"/>
        </w:rPr>
        <w:t xml:space="preserve"> муниципального района</w:t>
      </w:r>
      <w:r w:rsidRPr="00162E6B">
        <w:rPr>
          <w:sz w:val="28"/>
          <w:szCs w:val="28"/>
        </w:rPr>
        <w:t>.</w:t>
      </w:r>
    </w:p>
    <w:p w:rsidR="0001405B" w:rsidRPr="00162E6B" w:rsidRDefault="0001405B" w:rsidP="0001405B">
      <w:pPr>
        <w:pStyle w:val="a8"/>
        <w:spacing w:after="0"/>
        <w:ind w:firstLine="709"/>
        <w:jc w:val="both"/>
        <w:rPr>
          <w:sz w:val="28"/>
          <w:szCs w:val="28"/>
        </w:rPr>
      </w:pPr>
      <w:r w:rsidRPr="00162E6B">
        <w:rPr>
          <w:sz w:val="28"/>
          <w:szCs w:val="28"/>
        </w:rPr>
        <w:t>1.</w:t>
      </w:r>
      <w:r w:rsidRPr="00162E6B">
        <w:rPr>
          <w:sz w:val="28"/>
          <w:szCs w:val="28"/>
          <w:lang w:val="ru-RU"/>
        </w:rPr>
        <w:t>4</w:t>
      </w:r>
      <w:r w:rsidRPr="00162E6B">
        <w:rPr>
          <w:sz w:val="28"/>
          <w:szCs w:val="28"/>
        </w:rPr>
        <w:t>. Основные понятия, используемые в Методических рекомендациях, соответствуют понятиям, установленным в статье 3 Федерального закона</w:t>
      </w:r>
      <w:r w:rsidRPr="00162E6B">
        <w:rPr>
          <w:sz w:val="28"/>
          <w:szCs w:val="28"/>
        </w:rPr>
        <w:br/>
        <w:t>№ 44-ФЗ.</w:t>
      </w:r>
    </w:p>
    <w:p w:rsidR="0001405B" w:rsidRPr="00162E6B" w:rsidRDefault="0001405B" w:rsidP="0001405B">
      <w:pPr>
        <w:pStyle w:val="a8"/>
        <w:spacing w:after="0"/>
        <w:ind w:firstLine="709"/>
        <w:jc w:val="both"/>
        <w:rPr>
          <w:sz w:val="28"/>
          <w:szCs w:val="28"/>
          <w:lang w:val="ru-RU"/>
        </w:rPr>
      </w:pPr>
      <w:r w:rsidRPr="00162E6B">
        <w:rPr>
          <w:sz w:val="28"/>
          <w:szCs w:val="28"/>
          <w:lang w:val="ru-RU"/>
        </w:rPr>
        <w:lastRenderedPageBreak/>
        <w:t xml:space="preserve">1.5. Предмет, задачи и перечень объектов аудита (контроля) в сфере закупок содержатся в разделе 2 стандарта внешнего </w:t>
      </w:r>
      <w:r w:rsidR="00162E6B" w:rsidRPr="00162E6B">
        <w:rPr>
          <w:sz w:val="28"/>
          <w:szCs w:val="28"/>
          <w:lang w:val="ru-RU"/>
        </w:rPr>
        <w:t>муниципаль</w:t>
      </w:r>
      <w:r w:rsidRPr="00162E6B">
        <w:rPr>
          <w:sz w:val="28"/>
          <w:szCs w:val="28"/>
          <w:lang w:val="ru-RU"/>
        </w:rPr>
        <w:t>ного финансового контроля СВ</w:t>
      </w:r>
      <w:r w:rsidR="00162E6B" w:rsidRPr="00162E6B">
        <w:rPr>
          <w:sz w:val="28"/>
          <w:szCs w:val="28"/>
          <w:lang w:val="ru-RU"/>
        </w:rPr>
        <w:t>М</w:t>
      </w:r>
      <w:r w:rsidRPr="00162E6B">
        <w:rPr>
          <w:sz w:val="28"/>
          <w:szCs w:val="28"/>
          <w:lang w:val="ru-RU"/>
        </w:rPr>
        <w:t xml:space="preserve">ФК </w:t>
      </w:r>
      <w:r w:rsidR="00162E6B" w:rsidRPr="00162E6B">
        <w:rPr>
          <w:sz w:val="28"/>
          <w:szCs w:val="28"/>
          <w:lang w:val="ru-RU"/>
        </w:rPr>
        <w:t>11</w:t>
      </w:r>
      <w:r w:rsidRPr="00162E6B">
        <w:rPr>
          <w:sz w:val="28"/>
          <w:szCs w:val="28"/>
          <w:lang w:val="ru-RU"/>
        </w:rPr>
        <w:t xml:space="preserve"> «Проведение аудита в сфере закупок товаров, работ и услуг».</w:t>
      </w:r>
    </w:p>
    <w:p w:rsidR="0001405B" w:rsidRPr="00162E6B" w:rsidRDefault="0001405B" w:rsidP="0001405B">
      <w:pPr>
        <w:autoSpaceDE w:val="0"/>
        <w:autoSpaceDN w:val="0"/>
        <w:adjustRightInd w:val="0"/>
        <w:ind w:firstLine="709"/>
        <w:jc w:val="both"/>
        <w:rPr>
          <w:rFonts w:eastAsia="Calibri"/>
          <w:i/>
          <w:sz w:val="16"/>
          <w:szCs w:val="16"/>
          <w:lang w:eastAsia="en-US"/>
        </w:rPr>
      </w:pPr>
      <w:bookmarkStart w:id="0" w:name="Par160"/>
      <w:bookmarkStart w:id="1" w:name="Par161"/>
      <w:bookmarkEnd w:id="0"/>
      <w:bookmarkEnd w:id="1"/>
    </w:p>
    <w:p w:rsidR="0001405B" w:rsidRPr="009850E4" w:rsidRDefault="0001405B" w:rsidP="0001405B">
      <w:pPr>
        <w:autoSpaceDE w:val="0"/>
        <w:autoSpaceDN w:val="0"/>
        <w:adjustRightInd w:val="0"/>
        <w:ind w:firstLine="709"/>
        <w:jc w:val="both"/>
        <w:rPr>
          <w:rFonts w:eastAsia="Calibri"/>
          <w:b/>
          <w:i/>
          <w:sz w:val="28"/>
          <w:szCs w:val="28"/>
          <w:lang w:eastAsia="en-US"/>
        </w:rPr>
      </w:pPr>
      <w:r w:rsidRPr="009850E4">
        <w:rPr>
          <w:rFonts w:eastAsia="Calibri"/>
          <w:b/>
          <w:i/>
          <w:sz w:val="28"/>
          <w:szCs w:val="28"/>
          <w:lang w:eastAsia="en-US"/>
        </w:rPr>
        <w:t>2. Источники информации для проведения аудита в сфере закупок</w:t>
      </w:r>
    </w:p>
    <w:p w:rsidR="0001405B" w:rsidRPr="009850E4" w:rsidRDefault="0001405B" w:rsidP="0001405B">
      <w:pPr>
        <w:autoSpaceDE w:val="0"/>
        <w:autoSpaceDN w:val="0"/>
        <w:adjustRightInd w:val="0"/>
        <w:ind w:firstLine="709"/>
        <w:jc w:val="both"/>
        <w:rPr>
          <w:rFonts w:eastAsia="Calibri"/>
          <w:b/>
          <w:i/>
          <w:sz w:val="16"/>
          <w:szCs w:val="16"/>
          <w:lang w:eastAsia="en-US"/>
        </w:rPr>
      </w:pP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Аудит в сфере закупок может проводиться с использованием различных способов получения фактических данных и информации, выбор которых осуществляется таким образом, чтобы их применение обеспечивало возможность получения достаточных доказательств, позволяющих сделать обобщенные заключения и выводы.</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При проведен</w:t>
      </w:r>
      <w:proofErr w:type="gramStart"/>
      <w:r w:rsidRPr="00162E6B">
        <w:rPr>
          <w:rFonts w:eastAsia="Calibri"/>
          <w:sz w:val="28"/>
          <w:szCs w:val="28"/>
          <w:lang w:eastAsia="en-US"/>
        </w:rPr>
        <w:t>ии ау</w:t>
      </w:r>
      <w:proofErr w:type="gramEnd"/>
      <w:r w:rsidRPr="00162E6B">
        <w:rPr>
          <w:rFonts w:eastAsia="Calibri"/>
          <w:sz w:val="28"/>
          <w:szCs w:val="28"/>
          <w:lang w:eastAsia="en-US"/>
        </w:rPr>
        <w:t>дита в сфере закупок рекомендуется использовать следующие источники информации:</w:t>
      </w:r>
    </w:p>
    <w:p w:rsidR="0001405B" w:rsidRPr="00162E6B" w:rsidRDefault="0001405B" w:rsidP="0001405B">
      <w:pPr>
        <w:autoSpaceDE w:val="0"/>
        <w:autoSpaceDN w:val="0"/>
        <w:adjustRightInd w:val="0"/>
        <w:ind w:firstLine="709"/>
        <w:jc w:val="both"/>
        <w:rPr>
          <w:rFonts w:eastAsia="Calibri"/>
          <w:sz w:val="28"/>
          <w:szCs w:val="28"/>
          <w:lang w:eastAsia="en-US"/>
        </w:rPr>
      </w:pPr>
      <w:proofErr w:type="gramStart"/>
      <w:r w:rsidRPr="00162E6B">
        <w:rPr>
          <w:rFonts w:eastAsia="Calibri"/>
          <w:sz w:val="28"/>
          <w:szCs w:val="28"/>
          <w:lang w:eastAsia="en-US"/>
        </w:rPr>
        <w:t xml:space="preserve">1) Бюджетный кодекс Российской Федерации, законодательство о контрактной системе в сфере закупок, включая Федеральный закон № 44-ФЗ и нормативные правовые акты о контрактной системе в сфере закупок, принятые в целях его реализации, Федеральный закон </w:t>
      </w:r>
      <w:r w:rsidRPr="00162E6B">
        <w:rPr>
          <w:sz w:val="28"/>
          <w:szCs w:val="28"/>
        </w:rPr>
        <w:t>от 26 июля 2006 г.</w:t>
      </w:r>
      <w:r w:rsidRPr="00162E6B">
        <w:rPr>
          <w:sz w:val="28"/>
          <w:szCs w:val="28"/>
        </w:rPr>
        <w:br/>
        <w:t>№ 135-ФЗ «О защите конкуренции» (далее – Федеральный закон № 135-ФЗ) и другие федеральные законы, регулирующие отношения, направленные на обеспечение государственных нужд;</w:t>
      </w:r>
      <w:proofErr w:type="gramEnd"/>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 xml:space="preserve">2) внутренние документы заказчика: </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документы о создании, утверждении состава и численности контрактной службы и положение (регламент)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r w:rsidRPr="00162E6B">
        <w:rPr>
          <w:snapToGrid w:val="0"/>
          <w:sz w:val="28"/>
          <w:szCs w:val="28"/>
        </w:rPr>
        <w:t>, или докумен</w:t>
      </w:r>
      <w:proofErr w:type="gramStart"/>
      <w:r w:rsidRPr="00162E6B">
        <w:rPr>
          <w:snapToGrid w:val="0"/>
          <w:sz w:val="28"/>
          <w:szCs w:val="28"/>
        </w:rPr>
        <w:t>т(</w:t>
      </w:r>
      <w:proofErr w:type="gramEnd"/>
      <w:r w:rsidRPr="00162E6B">
        <w:rPr>
          <w:snapToGrid w:val="0"/>
          <w:sz w:val="28"/>
          <w:szCs w:val="28"/>
        </w:rPr>
        <w:t>ы) о назначении контрактного(</w:t>
      </w:r>
      <w:proofErr w:type="spellStart"/>
      <w:r w:rsidRPr="00162E6B">
        <w:rPr>
          <w:snapToGrid w:val="0"/>
          <w:sz w:val="28"/>
          <w:szCs w:val="28"/>
        </w:rPr>
        <w:t>ых</w:t>
      </w:r>
      <w:proofErr w:type="spellEnd"/>
      <w:r w:rsidRPr="00162E6B">
        <w:rPr>
          <w:snapToGrid w:val="0"/>
          <w:sz w:val="28"/>
          <w:szCs w:val="28"/>
        </w:rPr>
        <w:t>) управляющего(их)</w:t>
      </w:r>
      <w:r w:rsidRPr="00162E6B">
        <w:rPr>
          <w:rFonts w:eastAsia="Calibri"/>
          <w:sz w:val="28"/>
          <w:szCs w:val="28"/>
          <w:lang w:eastAsia="en-US"/>
        </w:rPr>
        <w:t>;</w:t>
      </w:r>
    </w:p>
    <w:p w:rsidR="0001405B" w:rsidRPr="00162E6B" w:rsidRDefault="0001405B" w:rsidP="0001405B">
      <w:pPr>
        <w:ind w:firstLine="709"/>
        <w:jc w:val="both"/>
        <w:rPr>
          <w:snapToGrid w:val="0"/>
          <w:sz w:val="28"/>
          <w:szCs w:val="28"/>
        </w:rPr>
      </w:pPr>
      <w:r w:rsidRPr="00162E6B">
        <w:rPr>
          <w:snapToGrid w:val="0"/>
          <w:sz w:val="28"/>
          <w:szCs w:val="28"/>
        </w:rPr>
        <w:t>документы, определяющие должностные обязанности и персональную ответственность работников контрактной службы;</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 xml:space="preserve">документы о создании и регламентации работы комиссии (комиссий) по осуществлению закупок; </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 xml:space="preserve">документы, регламентирующие процедуры планирования, обоснования и осуществления закупок </w:t>
      </w:r>
      <w:r w:rsidRPr="00162E6B">
        <w:rPr>
          <w:snapToGrid w:val="0"/>
          <w:sz w:val="28"/>
          <w:szCs w:val="28"/>
        </w:rPr>
        <w:t>(при наличии)</w:t>
      </w:r>
      <w:r w:rsidRPr="00162E6B">
        <w:rPr>
          <w:rFonts w:eastAsia="Calibri"/>
          <w:sz w:val="28"/>
          <w:szCs w:val="28"/>
          <w:lang w:eastAsia="en-US"/>
        </w:rPr>
        <w:t>;</w:t>
      </w:r>
    </w:p>
    <w:p w:rsidR="0001405B" w:rsidRPr="00162E6B" w:rsidRDefault="0001405B" w:rsidP="0001405B">
      <w:pPr>
        <w:autoSpaceDE w:val="0"/>
        <w:autoSpaceDN w:val="0"/>
        <w:adjustRightInd w:val="0"/>
        <w:ind w:firstLine="709"/>
        <w:jc w:val="both"/>
        <w:rPr>
          <w:snapToGrid w:val="0"/>
          <w:sz w:val="28"/>
          <w:szCs w:val="28"/>
        </w:rPr>
      </w:pPr>
      <w:r w:rsidRPr="00162E6B">
        <w:rPr>
          <w:rFonts w:eastAsia="Calibri"/>
          <w:sz w:val="28"/>
          <w:szCs w:val="28"/>
          <w:lang w:eastAsia="en-US"/>
        </w:rPr>
        <w:t xml:space="preserve">утвержденные план закупок и план-график закупок, в том числе </w:t>
      </w:r>
      <w:r w:rsidRPr="00162E6B">
        <w:rPr>
          <w:snapToGrid w:val="0"/>
          <w:sz w:val="28"/>
          <w:szCs w:val="28"/>
        </w:rPr>
        <w:t>обоснование закупок (обоснование начальных (максимальных) цен контрактов и способов определения поставщика для закупок, включенных в план-график закупок);</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утвержденные требования к отдельным видам товаров, работ, услуг (в том числе предельные цены товаров, работ, услуг</w:t>
      </w:r>
      <w:r w:rsidRPr="00162E6B">
        <w:rPr>
          <w:snapToGrid w:val="0"/>
          <w:sz w:val="28"/>
          <w:szCs w:val="28"/>
        </w:rPr>
        <w:t>), закупаемых государственными органами, органами управления территориальными внебюджетными фондами, их территориальными органами и подведомственными казенными учреждениями, бюджетными учреждениями и унитарными предприятиями,</w:t>
      </w:r>
      <w:r w:rsidRPr="00162E6B">
        <w:rPr>
          <w:rFonts w:eastAsia="Calibri"/>
          <w:sz w:val="28"/>
          <w:szCs w:val="28"/>
          <w:lang w:eastAsia="en-US"/>
        </w:rPr>
        <w:t xml:space="preserve"> и нормативные затраты на обеспечение функций указанных органов</w:t>
      </w:r>
      <w:r w:rsidRPr="00162E6B">
        <w:rPr>
          <w:snapToGrid w:val="0"/>
          <w:sz w:val="28"/>
          <w:szCs w:val="28"/>
        </w:rPr>
        <w:t xml:space="preserve"> и подведомственных им казенных учреждений</w:t>
      </w:r>
      <w:r w:rsidRPr="00162E6B">
        <w:rPr>
          <w:rFonts w:eastAsia="Calibri"/>
          <w:sz w:val="28"/>
          <w:szCs w:val="28"/>
          <w:lang w:eastAsia="en-US"/>
        </w:rPr>
        <w:t>;</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lastRenderedPageBreak/>
        <w:t>извещения об осуществлении закупок, документации о закупках, проекты контрактов, в том числе изменения и разъяснения к ним;</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решения об отмене процедуры определения поставщика (подрядчика, исполнителя);</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заявки участников закупки;</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документы, подтверждающие поступление обеспечений заявок от участников закупки;</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информация, содержащаяся в протоколах определения поставщиков (подрядчиков, исполнителей);</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 xml:space="preserve">документы, подтверждающие своевременный возврат заказчиком денежных средств, внесенных в качестве обеспечения заявки на участие в определении поставщика (подрядчика, исполнителя) (в случае перечисления указанных средств заказчику); </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документы, подтверждающие согласование закупки у единственного поставщика (подрядчика, исполнителя) с соответствующим контрольным органом в сфере закупок (пункты 24, 25 части 1 статьи 93 Федерального закона № 44-ФЗ);</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документы, подтверждающие согласование закрытого способа определения поставщика (подрядчика, исполнителя) с соответствующим контрольным органом в сфере закупок (часть 3 статьи 84 Федерального закона № 44-ФЗ);</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документы, подтверждающие поступление (предоставление) обеспечений исполнения контрактов;</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документы, подтверждающие возврат денежных средств, внесенных в качестве обеспечения исполнения контракта (если такая форма обеспечения исполнения контракта применялась поставщиком (подрядчиком, исполнителем);</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заключенные контракты и дополнительные соглашения к ним;</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документы, подтверждающие расторжение контрактов (при наличии);</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уведомления, направленные в контрольный орган в сфере закупок (часть 2 статьи 93 Федерального закона № 44-ФЗ);</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отчеты о результатах исполнения контракта либо отдельного этапа исполнения контракта (части 9, 10 статьи 94 Федерального закона № 44-ФЗ);</w:t>
      </w:r>
    </w:p>
    <w:p w:rsidR="0001405B" w:rsidRPr="00162E6B" w:rsidRDefault="0001405B" w:rsidP="0001405B">
      <w:pPr>
        <w:autoSpaceDE w:val="0"/>
        <w:autoSpaceDN w:val="0"/>
        <w:adjustRightInd w:val="0"/>
        <w:ind w:firstLine="709"/>
        <w:jc w:val="both"/>
        <w:rPr>
          <w:rFonts w:eastAsia="Calibri"/>
          <w:sz w:val="28"/>
          <w:szCs w:val="28"/>
          <w:lang w:eastAsia="en-US"/>
        </w:rPr>
      </w:pPr>
      <w:proofErr w:type="gramStart"/>
      <w:r w:rsidRPr="00162E6B">
        <w:rPr>
          <w:rFonts w:eastAsia="Calibri"/>
          <w:sz w:val="28"/>
          <w:szCs w:val="28"/>
          <w:lang w:eastAsia="en-US"/>
        </w:rPr>
        <w:lastRenderedPageBreak/>
        <w:t>документы, подтверждающие взыскание неустойки (пени, штрафа) с недобросовестного поставщика (подрядчика, исполнителя);</w:t>
      </w:r>
      <w:proofErr w:type="gramEnd"/>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документы, подтверждающие приемку и оплату товаров, работ, услуг;</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документы, обосновывающие изменение и (или) неисполнение условий заключенных контрактов;</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документ, регламентирующий проведение ведомственного контроля в сфере закупок, осуществляемый заказчиком;</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иные документы и информация в соответствии с целями проведения аудита в сфере закупок;</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3) единую информационную систему в сфере закупок, в том числе информацию о закупках и документы, утвержденные заказчиком и подлежащие размещению в единой информационной системе, а именно:</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планы закупок;</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планы-графики закупок;</w:t>
      </w:r>
    </w:p>
    <w:p w:rsidR="0001405B" w:rsidRPr="00162E6B" w:rsidRDefault="0001405B" w:rsidP="0001405B">
      <w:pPr>
        <w:autoSpaceDE w:val="0"/>
        <w:autoSpaceDN w:val="0"/>
        <w:adjustRightInd w:val="0"/>
        <w:ind w:firstLine="709"/>
        <w:jc w:val="both"/>
        <w:rPr>
          <w:rFonts w:eastAsia="Calibri"/>
          <w:sz w:val="28"/>
          <w:szCs w:val="28"/>
          <w:lang w:eastAsia="en-US"/>
        </w:rPr>
      </w:pPr>
      <w:proofErr w:type="gramStart"/>
      <w:r w:rsidRPr="00162E6B">
        <w:rPr>
          <w:rFonts w:eastAsia="Calibri"/>
          <w:sz w:val="28"/>
          <w:szCs w:val="28"/>
          <w:lang w:eastAsia="en-US"/>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реестр контрактов, заключенных заказчиками;</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реестр недобросовестных поставщиков (подрядчиков, исполнителей);</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библиотека типовых контрактов, типовых условий контрактов;</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реестр банковских гарантий;</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каталог товаров, работ, услуг для обеспечения государственных и муниципальных нужд;</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реестр жалоб, плановых и внеплановых проверок, их результатов и выданных предписаний;</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 xml:space="preserve">реестр единственных поставщиков товара, производство которого создается или модернизируется и (или) осваивается на территории Российской Федерации; </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территориальными внебюджетными фондами;</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обоснование невозможности соблюдения заказчиком запрета или ограничений, установленных нормативными правовыми актами Правительства Российской Федерации на допуск товаров, происходящих из иностранных государств, работ и услуг, выполняемых (оказываемых) иностранными лицами;</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отчеты заказчиков, предусмотренные Федеральным законом № 44-ФЗ</w:t>
      </w:r>
      <w:r w:rsidRPr="00162E6B">
        <w:rPr>
          <w:snapToGrid w:val="0"/>
          <w:sz w:val="28"/>
          <w:szCs w:val="28"/>
        </w:rPr>
        <w:t>, включая отчет об объеме закупок у субъектов малого предпринимательства, социально ориентированных некоммерческих организаций</w:t>
      </w:r>
      <w:r w:rsidRPr="00162E6B">
        <w:rPr>
          <w:rFonts w:eastAsia="Calibri"/>
          <w:sz w:val="28"/>
          <w:szCs w:val="28"/>
          <w:lang w:eastAsia="en-US"/>
        </w:rPr>
        <w:t>;</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извещения об осуществлении</w:t>
      </w:r>
      <w:r w:rsidRPr="00162E6B">
        <w:rPr>
          <w:snapToGrid w:val="0"/>
          <w:sz w:val="28"/>
          <w:szCs w:val="28"/>
        </w:rPr>
        <w:t xml:space="preserve"> (отмене)</w:t>
      </w:r>
      <w:r w:rsidRPr="00162E6B">
        <w:rPr>
          <w:rFonts w:eastAsia="Calibri"/>
          <w:sz w:val="28"/>
          <w:szCs w:val="28"/>
          <w:lang w:eastAsia="en-US"/>
        </w:rPr>
        <w:t xml:space="preserve"> закупок, документация о закупках, </w:t>
      </w:r>
      <w:r w:rsidRPr="00162E6B">
        <w:rPr>
          <w:snapToGrid w:val="0"/>
          <w:sz w:val="28"/>
          <w:szCs w:val="28"/>
        </w:rPr>
        <w:t xml:space="preserve">приглашения принять участие в определении поставщика (подрядчика, </w:t>
      </w:r>
      <w:r w:rsidRPr="00162E6B">
        <w:rPr>
          <w:snapToGrid w:val="0"/>
          <w:sz w:val="28"/>
          <w:szCs w:val="28"/>
        </w:rPr>
        <w:lastRenderedPageBreak/>
        <w:t>исполнителя)</w:t>
      </w:r>
      <w:r w:rsidRPr="00162E6B">
        <w:rPr>
          <w:rFonts w:eastAsia="Calibri"/>
          <w:sz w:val="28"/>
          <w:szCs w:val="28"/>
          <w:lang w:eastAsia="en-US"/>
        </w:rPr>
        <w:t>, в том числе изменения и разъяснения к ним</w:t>
      </w:r>
      <w:r w:rsidRPr="00162E6B">
        <w:rPr>
          <w:snapToGrid w:val="0"/>
          <w:sz w:val="28"/>
          <w:szCs w:val="28"/>
        </w:rPr>
        <w:t>, информация об исполнении контракта</w:t>
      </w:r>
      <w:r w:rsidRPr="00162E6B">
        <w:rPr>
          <w:rFonts w:eastAsia="Calibri"/>
          <w:sz w:val="28"/>
          <w:szCs w:val="28"/>
          <w:lang w:eastAsia="en-US"/>
        </w:rPr>
        <w:t>;</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информация, содержащаяся в протоколах определения поставщиков (подрядчиков, исполнителей);</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 исключением случаев, установленных Правительством Российской Федерации;</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результаты мониторинга закупок, аудита в сфере закупок, а также контроля в сфере закупок;</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отчеты о результатах исполнения контракта или отдельного этапа исполнения контракта (части 9, 10 статьи 94 Федерального закона № 44-ФЗ), содержащие информацию:</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а)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б)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в) об изменении или о расторжении контракта в ходе его исполнения;</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г) заключения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иная информация и документы, размещение которых предусмотрено Федеральным законом № 44-ФЗ и принятыми в соответствии с ним нормативными правовыми актами.</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4)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 xml:space="preserve">5) официальные сайты заказчиков и информация, размещаемая на них, в том числе о планируемых закупках; </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 xml:space="preserve">6) результаты предыдущих проверок, соответствующих контрольных и надзорных органов, а также проверок, проводимых КСП </w:t>
      </w:r>
      <w:proofErr w:type="spellStart"/>
      <w:r w:rsidR="00162E6B" w:rsidRPr="00162E6B">
        <w:rPr>
          <w:rFonts w:eastAsia="Calibri"/>
          <w:sz w:val="28"/>
          <w:szCs w:val="28"/>
          <w:lang w:eastAsia="en-US"/>
        </w:rPr>
        <w:t>Севского</w:t>
      </w:r>
      <w:proofErr w:type="spellEnd"/>
      <w:r w:rsidR="00162E6B" w:rsidRPr="00162E6B">
        <w:rPr>
          <w:rFonts w:eastAsia="Calibri"/>
          <w:sz w:val="28"/>
          <w:szCs w:val="28"/>
          <w:lang w:eastAsia="en-US"/>
        </w:rPr>
        <w:t xml:space="preserve"> муниципального района</w:t>
      </w:r>
      <w:r w:rsidRPr="00162E6B">
        <w:rPr>
          <w:rFonts w:eastAsia="Calibri"/>
          <w:sz w:val="28"/>
          <w:szCs w:val="28"/>
          <w:lang w:eastAsia="en-US"/>
        </w:rPr>
        <w:t>;</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7) результаты внутреннего финансового контроля и внутреннего финансового аудита (в части расходов на закупки товаров, работ, услуг);</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8) результаты ведомственного контроля в сфере закупок;</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lastRenderedPageBreak/>
        <w:t>9) информация о выявленных нарушениях законодательства о контрактной системе в сфере закупок, полученная от правоохранительных органов в рамках реализации соглашений о сотрудничестве;</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10) электронные базы объекта аудита (контроля);</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11) интернет-сайты компаний-производителей товаров, работ, услуг;</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12) иная информация (документы, сведения), полученная от экспертов, в том числе информация о складывающихся на товарных рынках ценах товаров, работ, услуг, закупаемых для обеспечения государственных нужд.</w:t>
      </w:r>
    </w:p>
    <w:p w:rsidR="0001405B" w:rsidRPr="00162E6B" w:rsidRDefault="0001405B" w:rsidP="0001405B">
      <w:pPr>
        <w:autoSpaceDE w:val="0"/>
        <w:autoSpaceDN w:val="0"/>
        <w:adjustRightInd w:val="0"/>
        <w:ind w:firstLine="709"/>
        <w:jc w:val="both"/>
        <w:rPr>
          <w:rFonts w:eastAsia="Calibri"/>
          <w:sz w:val="28"/>
          <w:szCs w:val="28"/>
          <w:lang w:eastAsia="en-US"/>
        </w:rPr>
      </w:pPr>
      <w:r w:rsidRPr="00162E6B">
        <w:rPr>
          <w:rFonts w:eastAsia="Calibri"/>
          <w:sz w:val="28"/>
          <w:szCs w:val="28"/>
          <w:lang w:eastAsia="en-US"/>
        </w:rPr>
        <w:t>В ходе проведения контрольного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01405B" w:rsidRPr="009850E4" w:rsidRDefault="0001405B" w:rsidP="0001405B">
      <w:pPr>
        <w:autoSpaceDE w:val="0"/>
        <w:autoSpaceDN w:val="0"/>
        <w:adjustRightInd w:val="0"/>
        <w:ind w:firstLine="709"/>
        <w:jc w:val="both"/>
        <w:rPr>
          <w:rFonts w:eastAsia="Calibri"/>
          <w:b/>
          <w:i/>
          <w:sz w:val="16"/>
          <w:szCs w:val="16"/>
          <w:lang w:eastAsia="en-US"/>
        </w:rPr>
      </w:pPr>
    </w:p>
    <w:p w:rsidR="0001405B" w:rsidRPr="009850E4" w:rsidRDefault="0001405B" w:rsidP="0001405B">
      <w:pPr>
        <w:ind w:firstLine="709"/>
        <w:jc w:val="both"/>
        <w:rPr>
          <w:b/>
          <w:i/>
          <w:sz w:val="28"/>
          <w:szCs w:val="28"/>
        </w:rPr>
      </w:pPr>
      <w:r w:rsidRPr="009850E4">
        <w:rPr>
          <w:b/>
          <w:i/>
          <w:sz w:val="28"/>
          <w:szCs w:val="28"/>
        </w:rPr>
        <w:t>3. Этапы осуществления аудита в сфере закупок и их содержание</w:t>
      </w:r>
    </w:p>
    <w:p w:rsidR="0001405B" w:rsidRPr="009850E4" w:rsidRDefault="0001405B" w:rsidP="0001405B">
      <w:pPr>
        <w:ind w:firstLine="709"/>
        <w:jc w:val="both"/>
        <w:rPr>
          <w:b/>
          <w:i/>
          <w:sz w:val="16"/>
          <w:szCs w:val="16"/>
        </w:rPr>
      </w:pPr>
    </w:p>
    <w:p w:rsidR="0001405B" w:rsidRPr="00162E6B" w:rsidRDefault="0001405B" w:rsidP="0001405B">
      <w:pPr>
        <w:autoSpaceDE w:val="0"/>
        <w:autoSpaceDN w:val="0"/>
        <w:adjustRightInd w:val="0"/>
        <w:ind w:firstLine="709"/>
        <w:jc w:val="both"/>
        <w:rPr>
          <w:bCs/>
          <w:sz w:val="28"/>
          <w:szCs w:val="28"/>
        </w:rPr>
      </w:pPr>
      <w:r w:rsidRPr="00162E6B">
        <w:rPr>
          <w:bCs/>
          <w:sz w:val="28"/>
          <w:szCs w:val="28"/>
        </w:rPr>
        <w:t xml:space="preserve">Аудит в сфере закупок включает в себя следующие этапы, каждый из которых характеризуется выполнением определенных задач: </w:t>
      </w:r>
    </w:p>
    <w:p w:rsidR="0001405B" w:rsidRPr="00162E6B" w:rsidRDefault="0001405B" w:rsidP="0001405B">
      <w:pPr>
        <w:autoSpaceDE w:val="0"/>
        <w:autoSpaceDN w:val="0"/>
        <w:adjustRightInd w:val="0"/>
        <w:ind w:firstLine="709"/>
        <w:jc w:val="both"/>
        <w:rPr>
          <w:bCs/>
          <w:sz w:val="28"/>
          <w:szCs w:val="28"/>
        </w:rPr>
      </w:pPr>
      <w:r w:rsidRPr="00162E6B">
        <w:rPr>
          <w:bCs/>
          <w:sz w:val="28"/>
          <w:szCs w:val="28"/>
        </w:rPr>
        <w:t xml:space="preserve">подготовка к проведению аудита в сфере закупок (подготовительный этап); </w:t>
      </w:r>
    </w:p>
    <w:p w:rsidR="0001405B" w:rsidRPr="00162E6B" w:rsidRDefault="0001405B" w:rsidP="0001405B">
      <w:pPr>
        <w:autoSpaceDE w:val="0"/>
        <w:autoSpaceDN w:val="0"/>
        <w:adjustRightInd w:val="0"/>
        <w:ind w:firstLine="709"/>
        <w:jc w:val="both"/>
        <w:rPr>
          <w:bCs/>
          <w:sz w:val="28"/>
          <w:szCs w:val="28"/>
        </w:rPr>
      </w:pPr>
      <w:r w:rsidRPr="00162E6B">
        <w:rPr>
          <w:bCs/>
          <w:sz w:val="28"/>
          <w:szCs w:val="28"/>
        </w:rPr>
        <w:t xml:space="preserve">проведение аудита в сфере закупок (основной этап); </w:t>
      </w:r>
    </w:p>
    <w:p w:rsidR="0001405B" w:rsidRPr="00162E6B" w:rsidRDefault="0001405B" w:rsidP="0001405B">
      <w:pPr>
        <w:autoSpaceDE w:val="0"/>
        <w:autoSpaceDN w:val="0"/>
        <w:adjustRightInd w:val="0"/>
        <w:ind w:firstLine="709"/>
        <w:jc w:val="both"/>
        <w:rPr>
          <w:bCs/>
          <w:sz w:val="28"/>
          <w:szCs w:val="28"/>
        </w:rPr>
      </w:pPr>
      <w:r w:rsidRPr="00162E6B">
        <w:rPr>
          <w:bCs/>
          <w:sz w:val="28"/>
          <w:szCs w:val="28"/>
        </w:rPr>
        <w:t xml:space="preserve">оформление результатов аудита в сфере закупок (заключительный этап). </w:t>
      </w:r>
    </w:p>
    <w:p w:rsidR="0001405B" w:rsidRPr="00162E6B" w:rsidRDefault="0001405B" w:rsidP="0001405B">
      <w:pPr>
        <w:autoSpaceDE w:val="0"/>
        <w:autoSpaceDN w:val="0"/>
        <w:adjustRightInd w:val="0"/>
        <w:ind w:firstLine="709"/>
        <w:jc w:val="both"/>
        <w:rPr>
          <w:bCs/>
          <w:sz w:val="28"/>
          <w:szCs w:val="28"/>
        </w:rPr>
      </w:pPr>
      <w:proofErr w:type="gramStart"/>
      <w:r w:rsidRPr="00162E6B">
        <w:rPr>
          <w:bCs/>
          <w:sz w:val="28"/>
          <w:szCs w:val="28"/>
        </w:rPr>
        <w:t xml:space="preserve">Продолжительность проведения каждого из указанных этапов зависит от особенностей объектов аудита (контроля) в сфере закупок, количества планируемых объектами аудита (контроля) в сфере закупок к заключению, заключенных и исполненных контрактов в проверяемом периоде, а также в зависимости от способа осуществления аудита в сфере закупок –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 </w:t>
      </w:r>
      <w:proofErr w:type="gramEnd"/>
    </w:p>
    <w:p w:rsidR="0001405B" w:rsidRPr="009850E4" w:rsidRDefault="0001405B" w:rsidP="0001405B">
      <w:pPr>
        <w:autoSpaceDE w:val="0"/>
        <w:autoSpaceDN w:val="0"/>
        <w:adjustRightInd w:val="0"/>
        <w:ind w:firstLine="709"/>
        <w:jc w:val="both"/>
        <w:rPr>
          <w:b/>
          <w:bCs/>
          <w:i/>
          <w:sz w:val="16"/>
          <w:szCs w:val="16"/>
        </w:rPr>
      </w:pPr>
    </w:p>
    <w:p w:rsidR="0001405B" w:rsidRPr="009850E4" w:rsidRDefault="0001405B" w:rsidP="0001405B">
      <w:pPr>
        <w:ind w:firstLine="709"/>
        <w:jc w:val="both"/>
        <w:rPr>
          <w:b/>
          <w:i/>
          <w:sz w:val="28"/>
          <w:szCs w:val="28"/>
        </w:rPr>
      </w:pPr>
      <w:r w:rsidRPr="009850E4">
        <w:rPr>
          <w:b/>
          <w:i/>
          <w:sz w:val="28"/>
          <w:szCs w:val="28"/>
        </w:rPr>
        <w:t>3.1. Подготовка к проведению аудита в сфере закупок (подготовительный этап)</w:t>
      </w:r>
    </w:p>
    <w:p w:rsidR="0001405B" w:rsidRPr="009850E4" w:rsidRDefault="0001405B" w:rsidP="0001405B">
      <w:pPr>
        <w:ind w:firstLine="709"/>
        <w:jc w:val="both"/>
        <w:rPr>
          <w:b/>
          <w:i/>
          <w:sz w:val="16"/>
          <w:szCs w:val="16"/>
        </w:rPr>
      </w:pPr>
    </w:p>
    <w:p w:rsidR="0001405B" w:rsidRPr="00336FDF" w:rsidRDefault="0001405B" w:rsidP="0001405B">
      <w:pPr>
        <w:ind w:firstLine="709"/>
        <w:jc w:val="both"/>
        <w:rPr>
          <w:sz w:val="28"/>
          <w:szCs w:val="20"/>
        </w:rPr>
      </w:pPr>
      <w:r w:rsidRPr="00336FDF">
        <w:rPr>
          <w:bCs/>
          <w:snapToGrid w:val="0"/>
          <w:sz w:val="28"/>
          <w:szCs w:val="28"/>
        </w:rPr>
        <w:t xml:space="preserve">На </w:t>
      </w:r>
      <w:r w:rsidRPr="00336FDF">
        <w:rPr>
          <w:snapToGrid w:val="0"/>
          <w:sz w:val="28"/>
          <w:szCs w:val="28"/>
        </w:rPr>
        <w:t>подготовительном этапе аудита в сфере закупок осуществляется предварительное изучение предмета и объектов аудита (контроля).</w:t>
      </w:r>
    </w:p>
    <w:p w:rsidR="0001405B" w:rsidRPr="00336FDF" w:rsidRDefault="0001405B" w:rsidP="0001405B">
      <w:pPr>
        <w:tabs>
          <w:tab w:val="left" w:pos="851"/>
        </w:tabs>
        <w:ind w:firstLine="709"/>
        <w:jc w:val="both"/>
        <w:rPr>
          <w:sz w:val="28"/>
          <w:szCs w:val="28"/>
        </w:rPr>
      </w:pPr>
      <w:r w:rsidRPr="00336FDF">
        <w:rPr>
          <w:sz w:val="28"/>
          <w:szCs w:val="28"/>
        </w:rPr>
        <w:t>Изучение предмета и объекта аудита (контроля) необходимо для определения вопросов проверки, методов ее проведения, анализа и выбора критериев (показателей) оценки предмета и объекта аудита (контроля), а также для подготовки программы аудита в сфере закупок.</w:t>
      </w:r>
    </w:p>
    <w:p w:rsidR="0001405B" w:rsidRPr="00336FDF" w:rsidRDefault="0001405B" w:rsidP="0001405B">
      <w:pPr>
        <w:ind w:firstLine="709"/>
        <w:jc w:val="both"/>
        <w:rPr>
          <w:sz w:val="28"/>
          <w:szCs w:val="28"/>
        </w:rPr>
      </w:pPr>
      <w:r w:rsidRPr="00336FDF">
        <w:rPr>
          <w:sz w:val="28"/>
          <w:szCs w:val="28"/>
        </w:rPr>
        <w:t>При проведении данной работы рекомендуется:</w:t>
      </w:r>
    </w:p>
    <w:p w:rsidR="0001405B" w:rsidRPr="00336FDF" w:rsidRDefault="0001405B" w:rsidP="0001405B">
      <w:pPr>
        <w:ind w:firstLine="709"/>
        <w:jc w:val="both"/>
        <w:rPr>
          <w:rFonts w:eastAsia="Calibri"/>
          <w:sz w:val="28"/>
          <w:szCs w:val="28"/>
          <w:lang w:eastAsia="en-US"/>
        </w:rPr>
      </w:pPr>
      <w:r w:rsidRPr="00336FDF">
        <w:rPr>
          <w:sz w:val="28"/>
          <w:szCs w:val="28"/>
        </w:rPr>
        <w:t>сформировать перечень нормативных правовых актов Российской Федерации</w:t>
      </w:r>
      <w:r w:rsidR="00162E6B" w:rsidRPr="00336FDF">
        <w:rPr>
          <w:sz w:val="28"/>
          <w:szCs w:val="28"/>
        </w:rPr>
        <w:t xml:space="preserve">, </w:t>
      </w:r>
      <w:r w:rsidRPr="00336FDF">
        <w:rPr>
          <w:sz w:val="28"/>
          <w:szCs w:val="28"/>
        </w:rPr>
        <w:t>Брянской области</w:t>
      </w:r>
      <w:r w:rsidR="00162E6B" w:rsidRPr="00336FDF">
        <w:rPr>
          <w:sz w:val="28"/>
          <w:szCs w:val="28"/>
        </w:rPr>
        <w:t xml:space="preserve"> и </w:t>
      </w:r>
      <w:proofErr w:type="spellStart"/>
      <w:r w:rsidR="00162E6B" w:rsidRPr="00336FDF">
        <w:rPr>
          <w:sz w:val="28"/>
          <w:szCs w:val="28"/>
        </w:rPr>
        <w:t>Севского</w:t>
      </w:r>
      <w:proofErr w:type="spellEnd"/>
      <w:r w:rsidR="00162E6B" w:rsidRPr="00336FDF">
        <w:rPr>
          <w:sz w:val="28"/>
          <w:szCs w:val="28"/>
        </w:rPr>
        <w:t xml:space="preserve"> муниципального района</w:t>
      </w:r>
      <w:r w:rsidRPr="00336FDF">
        <w:rPr>
          <w:sz w:val="28"/>
          <w:szCs w:val="28"/>
        </w:rPr>
        <w:t xml:space="preserve">, </w:t>
      </w:r>
      <w:r w:rsidRPr="00336FDF">
        <w:rPr>
          <w:rFonts w:eastAsia="Calibri"/>
          <w:sz w:val="28"/>
          <w:szCs w:val="28"/>
          <w:lang w:eastAsia="en-US"/>
        </w:rPr>
        <w:t>используемых заказчиками при проведении закупок с учетом специфики предмета и объекта аудита (контроля);</w:t>
      </w:r>
    </w:p>
    <w:p w:rsidR="0001405B" w:rsidRPr="00336FDF" w:rsidRDefault="0001405B" w:rsidP="0001405B">
      <w:pPr>
        <w:autoSpaceDE w:val="0"/>
        <w:autoSpaceDN w:val="0"/>
        <w:adjustRightInd w:val="0"/>
        <w:ind w:firstLine="709"/>
        <w:jc w:val="both"/>
        <w:rPr>
          <w:rFonts w:eastAsia="Calibri"/>
          <w:sz w:val="28"/>
          <w:szCs w:val="28"/>
          <w:lang w:eastAsia="en-US"/>
        </w:rPr>
      </w:pPr>
      <w:r w:rsidRPr="00336FDF">
        <w:rPr>
          <w:rFonts w:eastAsia="Calibri"/>
          <w:sz w:val="28"/>
          <w:szCs w:val="28"/>
          <w:lang w:eastAsia="en-US"/>
        </w:rPr>
        <w:t>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01405B" w:rsidRPr="00336FDF" w:rsidRDefault="0001405B" w:rsidP="0001405B">
      <w:pPr>
        <w:autoSpaceDE w:val="0"/>
        <w:autoSpaceDN w:val="0"/>
        <w:adjustRightInd w:val="0"/>
        <w:ind w:firstLine="709"/>
        <w:jc w:val="both"/>
        <w:rPr>
          <w:rFonts w:eastAsia="Calibri"/>
          <w:sz w:val="28"/>
          <w:szCs w:val="28"/>
          <w:lang w:eastAsia="en-US"/>
        </w:rPr>
      </w:pPr>
      <w:r w:rsidRPr="00336FDF">
        <w:rPr>
          <w:rFonts w:eastAsia="Calibri"/>
          <w:sz w:val="28"/>
          <w:szCs w:val="28"/>
          <w:lang w:eastAsia="en-US"/>
        </w:rPr>
        <w:lastRenderedPageBreak/>
        <w:t xml:space="preserve">при необходимости составить рабочий план, включающий перечень изучаемых закупок, вопросы для изучения деятельности, источники получения информации, распределение должностных лиц КСП </w:t>
      </w:r>
      <w:proofErr w:type="spellStart"/>
      <w:r w:rsidR="00162E6B" w:rsidRPr="00336FDF">
        <w:rPr>
          <w:rFonts w:eastAsia="Calibri"/>
          <w:sz w:val="28"/>
          <w:szCs w:val="28"/>
          <w:lang w:eastAsia="en-US"/>
        </w:rPr>
        <w:t>Севского</w:t>
      </w:r>
      <w:proofErr w:type="spellEnd"/>
      <w:r w:rsidR="00162E6B" w:rsidRPr="00336FDF">
        <w:rPr>
          <w:rFonts w:eastAsia="Calibri"/>
          <w:sz w:val="28"/>
          <w:szCs w:val="28"/>
          <w:lang w:eastAsia="en-US"/>
        </w:rPr>
        <w:t xml:space="preserve"> муниципального района </w:t>
      </w:r>
      <w:r w:rsidRPr="00336FDF">
        <w:rPr>
          <w:rFonts w:eastAsia="Calibri"/>
          <w:sz w:val="28"/>
          <w:szCs w:val="28"/>
          <w:lang w:eastAsia="en-US"/>
        </w:rPr>
        <w:t>и по конкретным вопросам и областям изучения, сроки изучения вопросов и представления материалов;</w:t>
      </w:r>
    </w:p>
    <w:p w:rsidR="0001405B" w:rsidRPr="00336FDF" w:rsidRDefault="0001405B" w:rsidP="0001405B">
      <w:pPr>
        <w:autoSpaceDE w:val="0"/>
        <w:autoSpaceDN w:val="0"/>
        <w:adjustRightInd w:val="0"/>
        <w:ind w:firstLine="709"/>
        <w:jc w:val="both"/>
        <w:rPr>
          <w:rFonts w:eastAsia="Calibri"/>
          <w:sz w:val="28"/>
          <w:szCs w:val="28"/>
          <w:lang w:eastAsia="en-US"/>
        </w:rPr>
      </w:pPr>
      <w:r w:rsidRPr="00336FDF">
        <w:rPr>
          <w:rFonts w:eastAsia="Calibri"/>
          <w:sz w:val="28"/>
          <w:szCs w:val="28"/>
          <w:lang w:eastAsia="en-US"/>
        </w:rPr>
        <w:t>выявить и проанализировать существующие риски неэффективного использования бюджетных и иных средств.</w:t>
      </w:r>
    </w:p>
    <w:p w:rsidR="0001405B" w:rsidRPr="009850E4" w:rsidRDefault="0001405B" w:rsidP="0001405B">
      <w:pPr>
        <w:autoSpaceDE w:val="0"/>
        <w:autoSpaceDN w:val="0"/>
        <w:adjustRightInd w:val="0"/>
        <w:ind w:firstLine="709"/>
        <w:jc w:val="both"/>
        <w:rPr>
          <w:rFonts w:eastAsia="Calibri"/>
          <w:b/>
          <w:i/>
          <w:sz w:val="16"/>
          <w:szCs w:val="16"/>
          <w:lang w:eastAsia="en-US"/>
        </w:rPr>
      </w:pPr>
    </w:p>
    <w:p w:rsidR="0001405B" w:rsidRPr="009850E4" w:rsidRDefault="0001405B" w:rsidP="0001405B">
      <w:pPr>
        <w:autoSpaceDE w:val="0"/>
        <w:autoSpaceDN w:val="0"/>
        <w:adjustRightInd w:val="0"/>
        <w:ind w:firstLine="709"/>
        <w:jc w:val="both"/>
        <w:rPr>
          <w:b/>
          <w:i/>
          <w:sz w:val="28"/>
          <w:szCs w:val="28"/>
        </w:rPr>
      </w:pPr>
      <w:r w:rsidRPr="009850E4">
        <w:rPr>
          <w:b/>
          <w:i/>
          <w:sz w:val="28"/>
          <w:szCs w:val="28"/>
        </w:rPr>
        <w:t>3.2. Проведение аудита в сфере закупок (основной этап)</w:t>
      </w:r>
    </w:p>
    <w:p w:rsidR="0001405B" w:rsidRPr="009850E4" w:rsidRDefault="0001405B" w:rsidP="0001405B">
      <w:pPr>
        <w:autoSpaceDE w:val="0"/>
        <w:autoSpaceDN w:val="0"/>
        <w:adjustRightInd w:val="0"/>
        <w:ind w:firstLine="709"/>
        <w:jc w:val="both"/>
        <w:rPr>
          <w:b/>
          <w:i/>
          <w:sz w:val="16"/>
          <w:szCs w:val="16"/>
        </w:rPr>
      </w:pPr>
    </w:p>
    <w:p w:rsidR="0001405B" w:rsidRPr="00336FDF" w:rsidRDefault="0001405B" w:rsidP="0001405B">
      <w:pPr>
        <w:autoSpaceDE w:val="0"/>
        <w:autoSpaceDN w:val="0"/>
        <w:adjustRightInd w:val="0"/>
        <w:ind w:firstLine="709"/>
        <w:jc w:val="both"/>
        <w:rPr>
          <w:snapToGrid w:val="0"/>
          <w:sz w:val="28"/>
          <w:szCs w:val="28"/>
        </w:rPr>
      </w:pPr>
      <w:proofErr w:type="gramStart"/>
      <w:r w:rsidRPr="00336FDF">
        <w:rPr>
          <w:snapToGrid w:val="0"/>
          <w:sz w:val="28"/>
          <w:szCs w:val="28"/>
        </w:rPr>
        <w:t>На основном этапе аудита</w:t>
      </w:r>
      <w:r w:rsidRPr="00336FDF">
        <w:rPr>
          <w:bCs/>
          <w:snapToGrid w:val="0"/>
          <w:sz w:val="28"/>
          <w:szCs w:val="28"/>
        </w:rPr>
        <w:t xml:space="preserve"> в сфере закупок проводятся проверка, анализ и оценка информации </w:t>
      </w:r>
      <w:r w:rsidRPr="00336FDF">
        <w:rPr>
          <w:rFonts w:eastAsia="Calibri"/>
          <w:sz w:val="28"/>
          <w:szCs w:val="28"/>
          <w:lang w:eastAsia="en-US"/>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336FDF">
        <w:rPr>
          <w:bCs/>
          <w:snapToGrid w:val="0"/>
          <w:sz w:val="28"/>
          <w:szCs w:val="28"/>
        </w:rPr>
        <w:t xml:space="preserve"> вопросами программы аудита в сфере закупок, в том числе непосредственно на объектах аудита (контроля), в ходе которых осуществляются с</w:t>
      </w:r>
      <w:r w:rsidRPr="00336FDF">
        <w:rPr>
          <w:snapToGrid w:val="0"/>
          <w:sz w:val="28"/>
          <w:szCs w:val="28"/>
        </w:rPr>
        <w:t>бор и анализ материалов, документов, информации, фактических</w:t>
      </w:r>
      <w:proofErr w:type="gramEnd"/>
      <w:r w:rsidRPr="00336FDF">
        <w:rPr>
          <w:snapToGrid w:val="0"/>
          <w:sz w:val="28"/>
          <w:szCs w:val="28"/>
        </w:rPr>
        <w:t xml:space="preserve"> данных и иных сведений, необходимых для подготовки отчета по проведенному аудиту. По результатам данного этапа составляются акты (аналитические записки), которые служат основой для подготовки отчета по проведенному аудиту, заключений, выводов и предложений (рекомендаций).</w:t>
      </w:r>
    </w:p>
    <w:p w:rsidR="0001405B" w:rsidRPr="00336FDF" w:rsidRDefault="0001405B" w:rsidP="0001405B">
      <w:pPr>
        <w:autoSpaceDE w:val="0"/>
        <w:autoSpaceDN w:val="0"/>
        <w:adjustRightInd w:val="0"/>
        <w:ind w:firstLine="709"/>
        <w:jc w:val="both"/>
        <w:rPr>
          <w:snapToGrid w:val="0"/>
          <w:sz w:val="28"/>
          <w:szCs w:val="28"/>
        </w:rPr>
      </w:pPr>
      <w:r w:rsidRPr="00336FDF">
        <w:rPr>
          <w:snapToGrid w:val="0"/>
          <w:sz w:val="28"/>
          <w:szCs w:val="28"/>
        </w:rPr>
        <w:t xml:space="preserve">Основные направления и вопросы аудита в сфере закупок приведены в приложении к Методическим рекомендациям. </w:t>
      </w:r>
    </w:p>
    <w:p w:rsidR="0001405B" w:rsidRPr="009850E4" w:rsidRDefault="0001405B" w:rsidP="0001405B">
      <w:pPr>
        <w:autoSpaceDE w:val="0"/>
        <w:autoSpaceDN w:val="0"/>
        <w:adjustRightInd w:val="0"/>
        <w:ind w:firstLine="709"/>
        <w:jc w:val="both"/>
        <w:rPr>
          <w:b/>
          <w:i/>
          <w:snapToGrid w:val="0"/>
          <w:sz w:val="16"/>
          <w:szCs w:val="16"/>
        </w:rPr>
      </w:pPr>
    </w:p>
    <w:p w:rsidR="0001405B" w:rsidRPr="009850E4" w:rsidRDefault="0001405B" w:rsidP="0001405B">
      <w:pPr>
        <w:autoSpaceDE w:val="0"/>
        <w:autoSpaceDN w:val="0"/>
        <w:adjustRightInd w:val="0"/>
        <w:ind w:firstLine="709"/>
        <w:jc w:val="both"/>
        <w:rPr>
          <w:b/>
          <w:i/>
          <w:sz w:val="28"/>
          <w:szCs w:val="28"/>
        </w:rPr>
      </w:pPr>
      <w:r w:rsidRPr="009850E4">
        <w:rPr>
          <w:b/>
          <w:i/>
          <w:sz w:val="28"/>
          <w:szCs w:val="28"/>
        </w:rPr>
        <w:t>3.3. Оформление результатов аудита в сфере закупок (заключительный этап)</w:t>
      </w:r>
    </w:p>
    <w:p w:rsidR="0001405B" w:rsidRPr="009850E4" w:rsidRDefault="0001405B" w:rsidP="0001405B">
      <w:pPr>
        <w:autoSpaceDE w:val="0"/>
        <w:autoSpaceDN w:val="0"/>
        <w:adjustRightInd w:val="0"/>
        <w:ind w:firstLine="709"/>
        <w:jc w:val="both"/>
        <w:rPr>
          <w:b/>
          <w:i/>
          <w:caps/>
          <w:sz w:val="16"/>
          <w:szCs w:val="16"/>
        </w:rPr>
      </w:pPr>
    </w:p>
    <w:p w:rsidR="0001405B" w:rsidRPr="00336FDF" w:rsidRDefault="0001405B" w:rsidP="0001405B">
      <w:pPr>
        <w:ind w:firstLine="709"/>
        <w:jc w:val="both"/>
        <w:rPr>
          <w:snapToGrid w:val="0"/>
          <w:sz w:val="28"/>
          <w:szCs w:val="28"/>
        </w:rPr>
      </w:pPr>
      <w:r w:rsidRPr="00336FDF">
        <w:rPr>
          <w:snapToGrid w:val="0"/>
          <w:sz w:val="28"/>
          <w:szCs w:val="28"/>
        </w:rPr>
        <w:t>На заключительном этапе</w:t>
      </w:r>
      <w:r w:rsidRPr="00336FDF">
        <w:rPr>
          <w:bCs/>
          <w:snapToGrid w:val="0"/>
          <w:sz w:val="28"/>
          <w:szCs w:val="28"/>
        </w:rPr>
        <w:t xml:space="preserve"> аудита в сфере закупок </w:t>
      </w:r>
      <w:r w:rsidRPr="00336FDF">
        <w:rPr>
          <w:snapToGrid w:val="0"/>
          <w:sz w:val="28"/>
          <w:szCs w:val="28"/>
        </w:rPr>
        <w:t>обобщаются результаты проведения аудита, подготавливается отчет по проведенному аудиту в сфере закупок,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w:t>
      </w:r>
    </w:p>
    <w:p w:rsidR="0001405B" w:rsidRPr="00336FDF" w:rsidRDefault="0001405B" w:rsidP="0001405B">
      <w:pPr>
        <w:ind w:firstLine="709"/>
        <w:jc w:val="both"/>
        <w:rPr>
          <w:sz w:val="28"/>
          <w:szCs w:val="28"/>
        </w:rPr>
      </w:pPr>
      <w:proofErr w:type="gramStart"/>
      <w:r w:rsidRPr="00336FDF">
        <w:rPr>
          <w:sz w:val="28"/>
          <w:szCs w:val="28"/>
        </w:rPr>
        <w:t xml:space="preserve">В случае если в ходе аудита выявлены </w:t>
      </w:r>
      <w:r w:rsidRPr="00336FDF">
        <w:rPr>
          <w:rFonts w:eastAsia="Calibri"/>
          <w:sz w:val="28"/>
          <w:szCs w:val="28"/>
          <w:lang w:eastAsia="en-US"/>
        </w:rPr>
        <w:t>нарушения и недостатки</w:t>
      </w:r>
      <w:r w:rsidRPr="00336FDF">
        <w:rPr>
          <w:sz w:val="28"/>
          <w:szCs w:val="28"/>
        </w:rPr>
        <w:t xml:space="preserve">, а сделанные выводы указывают на возможность существенно повысить качество и результаты деятельности объектов аудита (контроля) в сфере закупок, необходимо подготовить соответствующие </w:t>
      </w:r>
      <w:r w:rsidRPr="00336FDF">
        <w:rPr>
          <w:rFonts w:eastAsia="Calibri"/>
          <w:sz w:val="28"/>
          <w:szCs w:val="28"/>
          <w:lang w:eastAsia="en-US"/>
        </w:rPr>
        <w:t>предложения (рекомендации), требования, направленные на их устранение и на совершенствование</w:t>
      </w:r>
      <w:r w:rsidRPr="00336FDF">
        <w:rPr>
          <w:sz w:val="28"/>
          <w:szCs w:val="28"/>
        </w:rPr>
        <w:t xml:space="preserve"> деятельности объекта аудита (контроля) в сфере закупок, которые включаются в отчет о результатах аудита в сфере закупок, представление объекту</w:t>
      </w:r>
      <w:proofErr w:type="gramEnd"/>
      <w:r w:rsidRPr="00336FDF">
        <w:rPr>
          <w:sz w:val="28"/>
          <w:szCs w:val="28"/>
        </w:rPr>
        <w:t xml:space="preserve"> аудита (контроля).</w:t>
      </w:r>
    </w:p>
    <w:p w:rsidR="0001405B" w:rsidRPr="00336FDF" w:rsidRDefault="0001405B" w:rsidP="0001405B">
      <w:pPr>
        <w:ind w:firstLine="709"/>
        <w:jc w:val="both"/>
        <w:rPr>
          <w:sz w:val="28"/>
          <w:szCs w:val="28"/>
        </w:rPr>
      </w:pPr>
      <w:r w:rsidRPr="00336FDF">
        <w:rPr>
          <w:sz w:val="28"/>
          <w:szCs w:val="28"/>
        </w:rPr>
        <w:t>В представлении объекту аудита (контроля) указывается на необходимость принятия мер по устранению выявленных нарушений, замечаний, недостатков при закупках, а также рассмотрения вопроса о привлечении к ответственности должностных лиц в соответствии с законодательством Российской Федерации.</w:t>
      </w:r>
    </w:p>
    <w:p w:rsidR="0001405B" w:rsidRPr="00336FDF" w:rsidRDefault="0001405B" w:rsidP="0001405B">
      <w:pPr>
        <w:ind w:firstLine="709"/>
        <w:jc w:val="both"/>
        <w:rPr>
          <w:sz w:val="28"/>
          <w:szCs w:val="28"/>
        </w:rPr>
      </w:pPr>
      <w:r w:rsidRPr="00336FDF">
        <w:rPr>
          <w:sz w:val="28"/>
          <w:szCs w:val="28"/>
        </w:rPr>
        <w:lastRenderedPageBreak/>
        <w:t>Предложения (рекомендации) необходимо формулировать таким образом, чтобы они были:</w:t>
      </w:r>
    </w:p>
    <w:p w:rsidR="0001405B" w:rsidRPr="00336FDF" w:rsidRDefault="0001405B" w:rsidP="0001405B">
      <w:pPr>
        <w:ind w:firstLine="709"/>
        <w:jc w:val="both"/>
        <w:rPr>
          <w:sz w:val="28"/>
          <w:szCs w:val="28"/>
        </w:rPr>
      </w:pPr>
      <w:r w:rsidRPr="00336FDF">
        <w:rPr>
          <w:sz w:val="28"/>
          <w:szCs w:val="28"/>
        </w:rPr>
        <w:t>направлены на устранение выявленных отклонений, нарушений и недостатков, а также причин их возникновения;</w:t>
      </w:r>
    </w:p>
    <w:p w:rsidR="0001405B" w:rsidRPr="00336FDF" w:rsidRDefault="0001405B" w:rsidP="0001405B">
      <w:pPr>
        <w:ind w:firstLine="709"/>
        <w:jc w:val="both"/>
        <w:rPr>
          <w:sz w:val="28"/>
          <w:szCs w:val="28"/>
        </w:rPr>
      </w:pPr>
      <w:r w:rsidRPr="00336FDF">
        <w:rPr>
          <w:sz w:val="28"/>
          <w:szCs w:val="28"/>
        </w:rPr>
        <w:t>ориентированы на принятие объектами аудита (контроля) конкретных мер в рамках их полномочий (компетенций) по устранению выявленных отклонений, нарушений и недостатков;</w:t>
      </w:r>
    </w:p>
    <w:p w:rsidR="0001405B" w:rsidRPr="00336FDF" w:rsidRDefault="0001405B" w:rsidP="0001405B">
      <w:pPr>
        <w:ind w:firstLine="709"/>
        <w:jc w:val="both"/>
        <w:rPr>
          <w:sz w:val="28"/>
          <w:szCs w:val="28"/>
        </w:rPr>
      </w:pPr>
      <w:r w:rsidRPr="00336FDF">
        <w:rPr>
          <w:sz w:val="28"/>
          <w:szCs w:val="28"/>
        </w:rPr>
        <w:t>направлены на получение результатов от их внедрения, которые можно оценить или измерить;</w:t>
      </w:r>
    </w:p>
    <w:p w:rsidR="0001405B" w:rsidRPr="00336FDF" w:rsidRDefault="0001405B" w:rsidP="0001405B">
      <w:pPr>
        <w:ind w:firstLine="709"/>
        <w:jc w:val="both"/>
        <w:rPr>
          <w:sz w:val="28"/>
          <w:szCs w:val="28"/>
        </w:rPr>
      </w:pPr>
      <w:proofErr w:type="gramStart"/>
      <w:r w:rsidRPr="00336FDF">
        <w:rPr>
          <w:sz w:val="28"/>
          <w:szCs w:val="28"/>
        </w:rPr>
        <w:t>достаточными</w:t>
      </w:r>
      <w:proofErr w:type="gramEnd"/>
      <w:r w:rsidRPr="00336FDF">
        <w:rPr>
          <w:sz w:val="28"/>
          <w:szCs w:val="28"/>
        </w:rPr>
        <w:t xml:space="preserve"> и простыми по форме.</w:t>
      </w:r>
    </w:p>
    <w:p w:rsidR="0001405B" w:rsidRPr="009850E4" w:rsidRDefault="0001405B" w:rsidP="0001405B">
      <w:pPr>
        <w:ind w:firstLine="709"/>
        <w:jc w:val="both"/>
        <w:rPr>
          <w:b/>
          <w:i/>
          <w:sz w:val="16"/>
          <w:szCs w:val="16"/>
        </w:rPr>
      </w:pPr>
    </w:p>
    <w:p w:rsidR="0001405B" w:rsidRPr="009850E4" w:rsidRDefault="0001405B" w:rsidP="0001405B">
      <w:pPr>
        <w:ind w:firstLine="709"/>
        <w:jc w:val="both"/>
        <w:rPr>
          <w:b/>
          <w:i/>
          <w:sz w:val="28"/>
          <w:szCs w:val="28"/>
        </w:rPr>
      </w:pPr>
      <w:r w:rsidRPr="009850E4">
        <w:rPr>
          <w:b/>
          <w:i/>
          <w:sz w:val="28"/>
          <w:szCs w:val="28"/>
        </w:rPr>
        <w:t>4. Содержание и порядок проверки, анализа и оценки законности, целесообразности, обоснованности, реализуемости,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01405B" w:rsidRPr="009850E4" w:rsidRDefault="0001405B" w:rsidP="0001405B">
      <w:pPr>
        <w:ind w:firstLine="709"/>
        <w:jc w:val="both"/>
        <w:rPr>
          <w:b/>
          <w:i/>
          <w:sz w:val="16"/>
          <w:szCs w:val="16"/>
        </w:rPr>
      </w:pPr>
    </w:p>
    <w:p w:rsidR="0001405B" w:rsidRPr="009850E4" w:rsidRDefault="0001405B" w:rsidP="0001405B">
      <w:pPr>
        <w:ind w:firstLine="709"/>
        <w:jc w:val="both"/>
        <w:rPr>
          <w:b/>
          <w:i/>
          <w:sz w:val="28"/>
          <w:szCs w:val="28"/>
        </w:rPr>
      </w:pPr>
      <w:r w:rsidRPr="009850E4">
        <w:rPr>
          <w:b/>
          <w:i/>
          <w:sz w:val="28"/>
          <w:szCs w:val="28"/>
        </w:rPr>
        <w:t>4.1. Проверка, анализ и оценка законности расходов на закупки</w:t>
      </w:r>
    </w:p>
    <w:p w:rsidR="0001405B" w:rsidRPr="009850E4" w:rsidRDefault="0001405B" w:rsidP="0001405B">
      <w:pPr>
        <w:ind w:firstLine="709"/>
        <w:jc w:val="both"/>
        <w:rPr>
          <w:b/>
          <w:i/>
          <w:sz w:val="16"/>
          <w:szCs w:val="16"/>
        </w:rPr>
      </w:pPr>
    </w:p>
    <w:p w:rsidR="0001405B" w:rsidRPr="00336FDF" w:rsidRDefault="0001405B" w:rsidP="0001405B">
      <w:pPr>
        <w:autoSpaceDE w:val="0"/>
        <w:autoSpaceDN w:val="0"/>
        <w:adjustRightInd w:val="0"/>
        <w:ind w:firstLine="709"/>
        <w:jc w:val="both"/>
        <w:outlineLvl w:val="0"/>
        <w:rPr>
          <w:rFonts w:eastAsia="Calibri"/>
          <w:sz w:val="28"/>
          <w:szCs w:val="28"/>
          <w:lang w:eastAsia="en-US"/>
        </w:rPr>
      </w:pPr>
      <w:r w:rsidRPr="00336FDF">
        <w:rPr>
          <w:snapToGrid w:val="0"/>
          <w:sz w:val="28"/>
          <w:szCs w:val="28"/>
        </w:rPr>
        <w:t>Под законностью расходов на закупки понимается</w:t>
      </w:r>
      <w:r w:rsidRPr="00336FDF">
        <w:rPr>
          <w:sz w:val="28"/>
          <w:szCs w:val="28"/>
        </w:rPr>
        <w:t xml:space="preserve"> соблюдение участниками </w:t>
      </w:r>
      <w:r w:rsidRPr="00336FDF">
        <w:rPr>
          <w:rFonts w:eastAsia="Calibri"/>
          <w:sz w:val="28"/>
          <w:szCs w:val="28"/>
          <w:lang w:eastAsia="en-US"/>
        </w:rPr>
        <w:t xml:space="preserve">контрактной системы в сфере закупок законодательства о контрактной системе в сфере закупок. </w:t>
      </w:r>
    </w:p>
    <w:p w:rsidR="0001405B" w:rsidRPr="00336FDF" w:rsidRDefault="0001405B" w:rsidP="0001405B">
      <w:pPr>
        <w:autoSpaceDE w:val="0"/>
        <w:autoSpaceDN w:val="0"/>
        <w:adjustRightInd w:val="0"/>
        <w:ind w:firstLine="709"/>
        <w:jc w:val="both"/>
        <w:outlineLvl w:val="0"/>
        <w:rPr>
          <w:rFonts w:eastAsia="Calibri"/>
          <w:sz w:val="28"/>
          <w:szCs w:val="28"/>
          <w:lang w:eastAsia="en-US"/>
        </w:rPr>
      </w:pPr>
      <w:r w:rsidRPr="00336FDF">
        <w:rPr>
          <w:sz w:val="28"/>
          <w:szCs w:val="28"/>
        </w:rPr>
        <w:t xml:space="preserve">Проверка соблюдения объектом аудита (контроля) </w:t>
      </w:r>
      <w:r w:rsidRPr="00336FDF">
        <w:rPr>
          <w:rFonts w:eastAsia="Calibri"/>
          <w:sz w:val="28"/>
          <w:szCs w:val="28"/>
          <w:lang w:eastAsia="en-US"/>
        </w:rPr>
        <w:t>законодательства Российской Федерации и иных нормативных правовых актов о контрактной системе в сфере закупок осуществляется на этапах планирования и осуществления закупок, заключения и исполнения контрактов.</w:t>
      </w:r>
    </w:p>
    <w:p w:rsidR="0001405B" w:rsidRPr="00336FDF" w:rsidRDefault="0001405B" w:rsidP="0001405B">
      <w:pPr>
        <w:autoSpaceDE w:val="0"/>
        <w:autoSpaceDN w:val="0"/>
        <w:adjustRightInd w:val="0"/>
        <w:ind w:firstLine="709"/>
        <w:jc w:val="both"/>
        <w:rPr>
          <w:rFonts w:eastAsia="Calibri"/>
          <w:sz w:val="28"/>
          <w:szCs w:val="28"/>
          <w:lang w:eastAsia="en-US"/>
        </w:rPr>
      </w:pPr>
      <w:r w:rsidRPr="00336FDF">
        <w:rPr>
          <w:rFonts w:eastAsia="Calibri"/>
          <w:sz w:val="28"/>
          <w:szCs w:val="28"/>
          <w:lang w:eastAsia="en-US"/>
        </w:rPr>
        <w:t xml:space="preserve">Нарушения законодательства и иных нормативных правовых актов о контрактной системе могут устанавливаться при проверке, анализе и оценке конкретных закупок, действий по правовому регулированию, организации, планированию закупок, определению поставщиков (подрядчиков, исполнителей), заключению и исполнению контрактов, формированию данных единой информационной системы. </w:t>
      </w:r>
    </w:p>
    <w:p w:rsidR="0001405B" w:rsidRPr="00336FDF" w:rsidRDefault="0001405B" w:rsidP="0001405B">
      <w:pPr>
        <w:ind w:firstLine="709"/>
        <w:jc w:val="both"/>
        <w:rPr>
          <w:sz w:val="28"/>
          <w:szCs w:val="28"/>
        </w:rPr>
      </w:pPr>
      <w:proofErr w:type="gramStart"/>
      <w:r w:rsidRPr="00336FDF">
        <w:rPr>
          <w:sz w:val="28"/>
          <w:szCs w:val="28"/>
        </w:rPr>
        <w:t>В рамках проводимой работы рекомендуется оценить как деятельность заказчика и уполномоченного органа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w:t>
      </w:r>
      <w:proofErr w:type="gramEnd"/>
    </w:p>
    <w:p w:rsidR="0001405B" w:rsidRPr="00336FDF" w:rsidRDefault="0001405B" w:rsidP="00336FDF">
      <w:pPr>
        <w:ind w:firstLine="709"/>
        <w:jc w:val="both"/>
        <w:rPr>
          <w:rFonts w:eastAsia="Calibri"/>
          <w:sz w:val="28"/>
          <w:szCs w:val="28"/>
          <w:lang w:eastAsia="en-US"/>
        </w:rPr>
      </w:pPr>
      <w:r w:rsidRPr="00336FDF">
        <w:rPr>
          <w:rFonts w:eastAsia="Calibri"/>
          <w:sz w:val="28"/>
          <w:szCs w:val="28"/>
          <w:lang w:eastAsia="en-US"/>
        </w:rPr>
        <w:t>При выявлении нарушений законодательства в сфере закупок, содержащих признаки административных правонарушений, для принятия мер реагирования (после утверждения отчета о результатах контрольного мероприятия), соответствующая информация и материалы направляются в контрольные органы в сфере закупок</w:t>
      </w:r>
    </w:p>
    <w:p w:rsidR="0001405B" w:rsidRPr="00336FDF" w:rsidRDefault="0001405B" w:rsidP="0001405B">
      <w:pPr>
        <w:ind w:firstLine="709"/>
        <w:jc w:val="both"/>
        <w:rPr>
          <w:sz w:val="28"/>
          <w:szCs w:val="28"/>
        </w:rPr>
      </w:pPr>
      <w:r w:rsidRPr="00336FDF">
        <w:rPr>
          <w:sz w:val="28"/>
          <w:szCs w:val="28"/>
        </w:rPr>
        <w:lastRenderedPageBreak/>
        <w:t>При выявлении в ходе аудита в сфере закупок фактов, содержащих признаки преступлений, соответствующая информация направляется в правоохранительные органы.</w:t>
      </w:r>
    </w:p>
    <w:p w:rsidR="0001405B" w:rsidRPr="00336FDF" w:rsidRDefault="0001405B" w:rsidP="0001405B">
      <w:pPr>
        <w:ind w:firstLine="709"/>
        <w:jc w:val="both"/>
        <w:rPr>
          <w:sz w:val="16"/>
          <w:szCs w:val="16"/>
        </w:rPr>
      </w:pPr>
    </w:p>
    <w:p w:rsidR="0001405B" w:rsidRPr="009850E4" w:rsidRDefault="0001405B" w:rsidP="0001405B">
      <w:pPr>
        <w:autoSpaceDE w:val="0"/>
        <w:autoSpaceDN w:val="0"/>
        <w:adjustRightInd w:val="0"/>
        <w:ind w:firstLine="709"/>
        <w:jc w:val="both"/>
        <w:rPr>
          <w:b/>
          <w:i/>
          <w:sz w:val="28"/>
          <w:szCs w:val="28"/>
        </w:rPr>
      </w:pPr>
      <w:r w:rsidRPr="009850E4">
        <w:rPr>
          <w:b/>
          <w:i/>
          <w:sz w:val="28"/>
          <w:szCs w:val="28"/>
        </w:rPr>
        <w:t>4.2. Проверка, анализ и оценка целесообразности, обоснованности и реализуемости расходов на закупки</w:t>
      </w:r>
    </w:p>
    <w:p w:rsidR="0001405B" w:rsidRPr="009850E4" w:rsidRDefault="0001405B" w:rsidP="0001405B">
      <w:pPr>
        <w:autoSpaceDE w:val="0"/>
        <w:autoSpaceDN w:val="0"/>
        <w:adjustRightInd w:val="0"/>
        <w:ind w:firstLine="709"/>
        <w:jc w:val="both"/>
        <w:rPr>
          <w:b/>
          <w:i/>
          <w:sz w:val="16"/>
          <w:szCs w:val="16"/>
        </w:rPr>
      </w:pPr>
    </w:p>
    <w:p w:rsidR="0001405B" w:rsidRPr="00336FDF" w:rsidRDefault="0001405B" w:rsidP="0001405B">
      <w:pPr>
        <w:autoSpaceDE w:val="0"/>
        <w:autoSpaceDN w:val="0"/>
        <w:adjustRightInd w:val="0"/>
        <w:ind w:firstLine="709"/>
        <w:jc w:val="both"/>
        <w:rPr>
          <w:rFonts w:eastAsia="Calibri"/>
          <w:sz w:val="28"/>
          <w:szCs w:val="28"/>
          <w:lang w:eastAsia="en-US"/>
        </w:rPr>
      </w:pPr>
      <w:r w:rsidRPr="00336FDF">
        <w:rPr>
          <w:snapToGrid w:val="0"/>
          <w:sz w:val="28"/>
          <w:szCs w:val="28"/>
        </w:rPr>
        <w:t xml:space="preserve">Под целесообразностью расходов на закупки понимается наличие обоснованных государственных нужд, необходимых для достижения целей и реализации мероприятий </w:t>
      </w:r>
      <w:r w:rsidR="00336FDF" w:rsidRPr="00336FDF">
        <w:rPr>
          <w:snapToGrid w:val="0"/>
          <w:sz w:val="28"/>
          <w:szCs w:val="28"/>
        </w:rPr>
        <w:t>муниципаль</w:t>
      </w:r>
      <w:r w:rsidRPr="00336FDF">
        <w:rPr>
          <w:color w:val="000000"/>
          <w:sz w:val="28"/>
          <w:szCs w:val="28"/>
        </w:rPr>
        <w:t xml:space="preserve">ных программ, выполнения установленных функций и полномочий </w:t>
      </w:r>
      <w:r w:rsidR="00336FDF" w:rsidRPr="00336FDF">
        <w:rPr>
          <w:color w:val="000000"/>
          <w:sz w:val="28"/>
          <w:szCs w:val="28"/>
        </w:rPr>
        <w:t>муниципальн</w:t>
      </w:r>
      <w:r w:rsidRPr="00336FDF">
        <w:rPr>
          <w:color w:val="000000"/>
          <w:sz w:val="28"/>
          <w:szCs w:val="28"/>
        </w:rPr>
        <w:t>ых органов</w:t>
      </w:r>
      <w:r w:rsidR="00336FDF" w:rsidRPr="00336FDF">
        <w:rPr>
          <w:color w:val="000000"/>
          <w:sz w:val="28"/>
          <w:szCs w:val="28"/>
        </w:rPr>
        <w:t>.</w:t>
      </w:r>
      <w:r w:rsidRPr="00336FDF">
        <w:rPr>
          <w:rFonts w:eastAsia="Calibri"/>
          <w:sz w:val="28"/>
          <w:szCs w:val="28"/>
          <w:lang w:eastAsia="en-US"/>
        </w:rPr>
        <w:t xml:space="preserve"> </w:t>
      </w:r>
    </w:p>
    <w:p w:rsidR="0001405B" w:rsidRPr="00336FDF" w:rsidRDefault="0001405B" w:rsidP="0001405B">
      <w:pPr>
        <w:autoSpaceDE w:val="0"/>
        <w:autoSpaceDN w:val="0"/>
        <w:adjustRightInd w:val="0"/>
        <w:ind w:firstLine="709"/>
        <w:jc w:val="both"/>
        <w:rPr>
          <w:rFonts w:eastAsia="Calibri"/>
          <w:sz w:val="28"/>
          <w:szCs w:val="28"/>
          <w:lang w:eastAsia="en-US"/>
        </w:rPr>
      </w:pPr>
      <w:r w:rsidRPr="00336FDF">
        <w:rPr>
          <w:rFonts w:eastAsia="Calibri"/>
          <w:sz w:val="28"/>
          <w:szCs w:val="28"/>
          <w:lang w:eastAsia="en-US"/>
        </w:rPr>
        <w:t>В ходе аудита в сфере закупок осуществляется анализ и оценка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01405B" w:rsidRPr="00336FDF" w:rsidRDefault="0001405B" w:rsidP="0001405B">
      <w:pPr>
        <w:autoSpaceDE w:val="0"/>
        <w:autoSpaceDN w:val="0"/>
        <w:adjustRightInd w:val="0"/>
        <w:ind w:firstLine="709"/>
        <w:jc w:val="both"/>
        <w:rPr>
          <w:rFonts w:eastAsia="Calibri"/>
          <w:sz w:val="28"/>
          <w:szCs w:val="28"/>
          <w:lang w:eastAsia="en-US"/>
        </w:rPr>
      </w:pPr>
      <w:r w:rsidRPr="00336FDF">
        <w:rPr>
          <w:rFonts w:eastAsia="Calibri"/>
          <w:sz w:val="28"/>
          <w:szCs w:val="28"/>
          <w:lang w:eastAsia="en-US"/>
        </w:rPr>
        <w:t xml:space="preserve">Нецелесообразность расходов на закупки может выражаться в приобретении товаров, работ, услуг, не влияющих на достижение целей, </w:t>
      </w:r>
      <w:r w:rsidRPr="00336FDF">
        <w:rPr>
          <w:color w:val="000000"/>
          <w:sz w:val="28"/>
          <w:szCs w:val="28"/>
        </w:rPr>
        <w:t>установленных статьей 13 Федерального закона № 44-ФЗ</w:t>
      </w:r>
      <w:r w:rsidRPr="00336FDF">
        <w:rPr>
          <w:rFonts w:eastAsia="Calibri"/>
          <w:sz w:val="28"/>
          <w:szCs w:val="28"/>
          <w:lang w:eastAsia="en-US"/>
        </w:rPr>
        <w:t>, а также в приобретении товаров, работ, услуг, имеющих избыточные потребительские свойства или являющихся предметами роскоши.</w:t>
      </w:r>
    </w:p>
    <w:p w:rsidR="0001405B" w:rsidRPr="00336FDF" w:rsidRDefault="0001405B" w:rsidP="0001405B">
      <w:pPr>
        <w:ind w:firstLine="709"/>
        <w:jc w:val="both"/>
        <w:rPr>
          <w:snapToGrid w:val="0"/>
          <w:sz w:val="28"/>
          <w:szCs w:val="28"/>
        </w:rPr>
      </w:pPr>
      <w:proofErr w:type="gramStart"/>
      <w:r w:rsidRPr="00336FDF">
        <w:rPr>
          <w:snapToGrid w:val="0"/>
          <w:sz w:val="28"/>
          <w:szCs w:val="28"/>
        </w:rPr>
        <w:t>Под обоснованностью расходов на закупки понимается наличие обоснования закупки, которое заключается в установлении соответствия планируемой закупки целям осуществления закупок, определенным с учетом положений статьи 13 Федерального закона № 44-ФЗ (в том числе решениям (поручениям, указаниям) Президента Российской Федерации, решениям (поручениям) Правительства Российской Федерации, законам Брянской области, решениям (поручениям) Правительства Брянской области, муниципальным правовым актам), а также законодательству Российской Федерации и иным</w:t>
      </w:r>
      <w:proofErr w:type="gramEnd"/>
      <w:r w:rsidRPr="00336FDF">
        <w:rPr>
          <w:snapToGrid w:val="0"/>
          <w:sz w:val="28"/>
          <w:szCs w:val="28"/>
        </w:rPr>
        <w:t xml:space="preserve"> нормативным правовым актам о контрактной системе в сфере закупок.</w:t>
      </w:r>
    </w:p>
    <w:p w:rsidR="0001405B" w:rsidRPr="00336FDF" w:rsidRDefault="0001405B" w:rsidP="0001405B">
      <w:pPr>
        <w:ind w:firstLine="709"/>
        <w:jc w:val="both"/>
        <w:rPr>
          <w:snapToGrid w:val="0"/>
        </w:rPr>
      </w:pPr>
      <w:r w:rsidRPr="00336FDF">
        <w:rPr>
          <w:snapToGrid w:val="0"/>
          <w:sz w:val="28"/>
          <w:szCs w:val="28"/>
        </w:rPr>
        <w:t>В ходе аудита в сфере закупок осуществляется проверка соблюдения объектом аудита (контроля) правил по обоснованию закупок при формировании плана закупок, плана-графика закупок.</w:t>
      </w:r>
      <w:r w:rsidRPr="00336FDF">
        <w:rPr>
          <w:snapToGrid w:val="0"/>
        </w:rPr>
        <w:t xml:space="preserve"> </w:t>
      </w:r>
    </w:p>
    <w:p w:rsidR="0001405B" w:rsidRPr="00336FDF" w:rsidRDefault="0001405B" w:rsidP="0001405B">
      <w:pPr>
        <w:ind w:firstLine="709"/>
        <w:jc w:val="both"/>
        <w:rPr>
          <w:snapToGrid w:val="0"/>
          <w:sz w:val="28"/>
          <w:szCs w:val="28"/>
        </w:rPr>
      </w:pPr>
      <w:r w:rsidRPr="00336FDF">
        <w:rPr>
          <w:snapToGrid w:val="0"/>
          <w:sz w:val="28"/>
          <w:szCs w:val="28"/>
        </w:rPr>
        <w:t>Обоснование закупки осуществляется заказчиком на этапе планирования.</w:t>
      </w:r>
    </w:p>
    <w:p w:rsidR="0001405B" w:rsidRPr="00336FDF" w:rsidRDefault="0001405B" w:rsidP="0001405B">
      <w:pPr>
        <w:ind w:firstLine="709"/>
        <w:jc w:val="both"/>
        <w:rPr>
          <w:rFonts w:eastAsia="Calibri"/>
          <w:sz w:val="28"/>
          <w:szCs w:val="28"/>
          <w:lang w:eastAsia="en-US"/>
        </w:rPr>
      </w:pPr>
      <w:r w:rsidRPr="00336FDF">
        <w:rPr>
          <w:rFonts w:eastAsia="Calibri"/>
          <w:sz w:val="28"/>
          <w:szCs w:val="28"/>
          <w:lang w:eastAsia="en-US"/>
        </w:rPr>
        <w:t>Нарушения целесообразности и обоснованности расходов на закупки могут привести к излишним или избыточным (неэффективным) расходам бюджетных и иных средств.</w:t>
      </w:r>
    </w:p>
    <w:p w:rsidR="0001405B" w:rsidRPr="00336FDF" w:rsidRDefault="0001405B" w:rsidP="0001405B">
      <w:pPr>
        <w:ind w:firstLine="709"/>
        <w:jc w:val="both"/>
        <w:rPr>
          <w:rFonts w:eastAsia="Calibri"/>
          <w:sz w:val="28"/>
          <w:szCs w:val="28"/>
          <w:lang w:eastAsia="en-US"/>
        </w:rPr>
      </w:pPr>
      <w:r w:rsidRPr="00336FDF">
        <w:rPr>
          <w:rFonts w:eastAsia="Calibri"/>
          <w:sz w:val="28"/>
          <w:szCs w:val="28"/>
          <w:lang w:eastAsia="en-US"/>
        </w:rPr>
        <w:t>Наряду с оценкой целесообразности и обоснованности осуществления расходов на закупки необходимо провести анализ и оценку реализуемости осуществления закупок товаров, работ, услуг.</w:t>
      </w:r>
    </w:p>
    <w:p w:rsidR="0001405B" w:rsidRPr="00336FDF" w:rsidRDefault="0001405B" w:rsidP="0001405B">
      <w:pPr>
        <w:ind w:firstLine="709"/>
        <w:jc w:val="both"/>
        <w:rPr>
          <w:sz w:val="28"/>
          <w:szCs w:val="28"/>
          <w:lang w:eastAsia="en-US"/>
        </w:rPr>
      </w:pPr>
      <w:r w:rsidRPr="00336FDF">
        <w:rPr>
          <w:sz w:val="28"/>
          <w:szCs w:val="28"/>
          <w:lang w:eastAsia="en-US"/>
        </w:rPr>
        <w:t>Под реализуемостью закупок понимается фактическая возможность осуществления запланированных закупок с учетом объема выделенных сре</w:t>
      </w:r>
      <w:proofErr w:type="gramStart"/>
      <w:r w:rsidRPr="00336FDF">
        <w:rPr>
          <w:sz w:val="28"/>
          <w:szCs w:val="28"/>
          <w:lang w:eastAsia="en-US"/>
        </w:rPr>
        <w:t>дств дл</w:t>
      </w:r>
      <w:proofErr w:type="gramEnd"/>
      <w:r w:rsidRPr="00336FDF">
        <w:rPr>
          <w:sz w:val="28"/>
          <w:szCs w:val="28"/>
          <w:lang w:eastAsia="en-US"/>
        </w:rPr>
        <w:t xml:space="preserve">я достижения целей и результатов закупок. </w:t>
      </w:r>
    </w:p>
    <w:p w:rsidR="0001405B" w:rsidRPr="00336FDF" w:rsidRDefault="0001405B" w:rsidP="0001405B">
      <w:pPr>
        <w:ind w:firstLine="709"/>
        <w:jc w:val="both"/>
        <w:rPr>
          <w:sz w:val="28"/>
          <w:szCs w:val="28"/>
          <w:lang w:eastAsia="en-US"/>
        </w:rPr>
      </w:pPr>
      <w:r w:rsidRPr="00336FDF">
        <w:rPr>
          <w:sz w:val="28"/>
          <w:szCs w:val="28"/>
          <w:lang w:eastAsia="en-US"/>
        </w:rPr>
        <w:t>Причинами не</w:t>
      </w:r>
      <w:r w:rsidR="00336FDF" w:rsidRPr="00336FDF">
        <w:rPr>
          <w:sz w:val="28"/>
          <w:szCs w:val="28"/>
          <w:lang w:eastAsia="en-US"/>
        </w:rPr>
        <w:t xml:space="preserve"> </w:t>
      </w:r>
      <w:r w:rsidRPr="00336FDF">
        <w:rPr>
          <w:sz w:val="28"/>
          <w:szCs w:val="28"/>
          <w:lang w:eastAsia="en-US"/>
        </w:rPr>
        <w:t xml:space="preserve">реализуемости закупок могут быть отсутствие товаров (работ, услуг) с требуемыми характеристиками на рынке (недостаточные </w:t>
      </w:r>
      <w:r w:rsidRPr="00336FDF">
        <w:rPr>
          <w:sz w:val="28"/>
          <w:szCs w:val="28"/>
          <w:lang w:eastAsia="en-US"/>
        </w:rPr>
        <w:lastRenderedPageBreak/>
        <w:t>объемы их производства, в том числе национальными производителями), не</w:t>
      </w:r>
      <w:r w:rsidR="00336FDF" w:rsidRPr="00336FDF">
        <w:rPr>
          <w:sz w:val="28"/>
          <w:szCs w:val="28"/>
          <w:lang w:eastAsia="en-US"/>
        </w:rPr>
        <w:t xml:space="preserve"> </w:t>
      </w:r>
      <w:r w:rsidRPr="00336FDF">
        <w:rPr>
          <w:sz w:val="28"/>
          <w:szCs w:val="28"/>
          <w:lang w:eastAsia="en-US"/>
        </w:rPr>
        <w:t>выделение достаточного объема сре</w:t>
      </w:r>
      <w:proofErr w:type="gramStart"/>
      <w:r w:rsidRPr="00336FDF">
        <w:rPr>
          <w:sz w:val="28"/>
          <w:szCs w:val="28"/>
          <w:lang w:eastAsia="en-US"/>
        </w:rPr>
        <w:t>дств дл</w:t>
      </w:r>
      <w:proofErr w:type="gramEnd"/>
      <w:r w:rsidRPr="00336FDF">
        <w:rPr>
          <w:sz w:val="28"/>
          <w:szCs w:val="28"/>
          <w:lang w:eastAsia="en-US"/>
        </w:rPr>
        <w:t>я осуществления закупок, неготовность систем управления закупками, отсутствие у заказчиков условий для использования результатов закупок. Закупка признается нереализуемой, если она не может быть осуществлена по причинам, независящим от действий (бездействия) заказчика, уполномоченного органа (учреждения), специализированной организации.</w:t>
      </w:r>
    </w:p>
    <w:p w:rsidR="0001405B" w:rsidRPr="009850E4" w:rsidRDefault="0001405B" w:rsidP="0001405B">
      <w:pPr>
        <w:ind w:firstLine="709"/>
        <w:jc w:val="both"/>
        <w:rPr>
          <w:b/>
          <w:i/>
          <w:sz w:val="16"/>
          <w:szCs w:val="16"/>
          <w:lang w:eastAsia="en-US"/>
        </w:rPr>
      </w:pPr>
    </w:p>
    <w:p w:rsidR="0001405B" w:rsidRPr="009850E4" w:rsidRDefault="0001405B" w:rsidP="0001405B">
      <w:pPr>
        <w:ind w:firstLine="709"/>
        <w:jc w:val="both"/>
        <w:rPr>
          <w:b/>
          <w:i/>
          <w:snapToGrid w:val="0"/>
          <w:sz w:val="28"/>
          <w:szCs w:val="28"/>
        </w:rPr>
      </w:pPr>
      <w:r w:rsidRPr="009850E4">
        <w:rPr>
          <w:b/>
          <w:i/>
          <w:snapToGrid w:val="0"/>
          <w:sz w:val="28"/>
          <w:szCs w:val="28"/>
        </w:rPr>
        <w:t>4.2.1. Проверка обоснования закупки при формировании заказчиком плана закупок.</w:t>
      </w:r>
    </w:p>
    <w:p w:rsidR="0001405B" w:rsidRPr="009850E4" w:rsidRDefault="0001405B" w:rsidP="0001405B">
      <w:pPr>
        <w:ind w:firstLine="709"/>
        <w:jc w:val="both"/>
        <w:rPr>
          <w:b/>
          <w:i/>
          <w:snapToGrid w:val="0"/>
          <w:sz w:val="16"/>
          <w:szCs w:val="16"/>
        </w:rPr>
      </w:pPr>
    </w:p>
    <w:p w:rsidR="0001405B" w:rsidRPr="00336FDF" w:rsidRDefault="0001405B" w:rsidP="0001405B">
      <w:pPr>
        <w:ind w:firstLine="709"/>
        <w:jc w:val="both"/>
        <w:rPr>
          <w:snapToGrid w:val="0"/>
          <w:sz w:val="28"/>
          <w:szCs w:val="28"/>
        </w:rPr>
      </w:pPr>
      <w:r w:rsidRPr="00336FDF">
        <w:rPr>
          <w:snapToGrid w:val="0"/>
          <w:sz w:val="28"/>
          <w:szCs w:val="28"/>
        </w:rPr>
        <w:t xml:space="preserve">Проверке подлежит обоснование каждого объекта закупки (или выборочно), включенного в план закупок. </w:t>
      </w:r>
    </w:p>
    <w:p w:rsidR="0001405B" w:rsidRPr="00336FDF" w:rsidRDefault="0001405B" w:rsidP="0001405B">
      <w:pPr>
        <w:ind w:firstLine="709"/>
        <w:jc w:val="both"/>
        <w:rPr>
          <w:snapToGrid w:val="0"/>
          <w:sz w:val="28"/>
          <w:szCs w:val="28"/>
        </w:rPr>
      </w:pPr>
      <w:r w:rsidRPr="00336FDF">
        <w:rPr>
          <w:snapToGrid w:val="0"/>
          <w:sz w:val="28"/>
          <w:szCs w:val="28"/>
        </w:rPr>
        <w:t>В ходе контрольного (экспертно-аналитического) мероприятия необходимо проверить наличие обоснования закупок, составленного по форме, установленной соответствующим постановлением Правительства Российской Федерации.</w:t>
      </w:r>
    </w:p>
    <w:p w:rsidR="0001405B" w:rsidRPr="00336FDF" w:rsidRDefault="0001405B" w:rsidP="0001405B">
      <w:pPr>
        <w:ind w:firstLine="709"/>
        <w:jc w:val="both"/>
        <w:rPr>
          <w:snapToGrid w:val="0"/>
          <w:sz w:val="28"/>
          <w:szCs w:val="28"/>
        </w:rPr>
      </w:pPr>
      <w:r w:rsidRPr="00336FDF">
        <w:rPr>
          <w:snapToGrid w:val="0"/>
          <w:sz w:val="28"/>
          <w:szCs w:val="28"/>
        </w:rPr>
        <w:t>Одним из вопросов оценки обоснованности расходов на закупки также может быть достаточность установленных нормативов в сфере закупок для обеспечения деятельности заказчиков, либо избыточность потребительских свойств товаров, работ, услуг (обоснованность нормативов).</w:t>
      </w:r>
    </w:p>
    <w:p w:rsidR="0001405B" w:rsidRPr="009850E4" w:rsidRDefault="0001405B" w:rsidP="0001405B">
      <w:pPr>
        <w:ind w:firstLine="709"/>
        <w:jc w:val="both"/>
        <w:rPr>
          <w:b/>
          <w:i/>
          <w:snapToGrid w:val="0"/>
          <w:sz w:val="16"/>
          <w:szCs w:val="16"/>
        </w:rPr>
      </w:pPr>
    </w:p>
    <w:p w:rsidR="0001405B" w:rsidRPr="009850E4" w:rsidRDefault="0001405B" w:rsidP="0001405B">
      <w:pPr>
        <w:ind w:firstLine="709"/>
        <w:jc w:val="both"/>
        <w:rPr>
          <w:b/>
          <w:i/>
          <w:snapToGrid w:val="0"/>
          <w:sz w:val="28"/>
          <w:szCs w:val="28"/>
        </w:rPr>
      </w:pPr>
      <w:r w:rsidRPr="009850E4">
        <w:rPr>
          <w:b/>
          <w:i/>
          <w:snapToGrid w:val="0"/>
          <w:sz w:val="28"/>
          <w:szCs w:val="28"/>
        </w:rPr>
        <w:t>4.2.2. Проверка обоснования закупки при формировании заказчиком плана-графика закупок.</w:t>
      </w:r>
    </w:p>
    <w:p w:rsidR="0001405B" w:rsidRPr="009850E4" w:rsidRDefault="0001405B" w:rsidP="0001405B">
      <w:pPr>
        <w:ind w:firstLine="709"/>
        <w:jc w:val="both"/>
        <w:rPr>
          <w:b/>
          <w:i/>
          <w:snapToGrid w:val="0"/>
          <w:sz w:val="16"/>
          <w:szCs w:val="16"/>
        </w:rPr>
      </w:pPr>
    </w:p>
    <w:p w:rsidR="0001405B" w:rsidRPr="00336FDF" w:rsidRDefault="0001405B" w:rsidP="0001405B">
      <w:pPr>
        <w:ind w:firstLine="709"/>
        <w:jc w:val="both"/>
        <w:rPr>
          <w:snapToGrid w:val="0"/>
          <w:sz w:val="28"/>
          <w:szCs w:val="28"/>
        </w:rPr>
      </w:pPr>
      <w:r w:rsidRPr="00336FDF">
        <w:rPr>
          <w:snapToGrid w:val="0"/>
          <w:sz w:val="28"/>
          <w:szCs w:val="28"/>
        </w:rPr>
        <w:t>При проверке плана-графика закупок анализу и оценке подлежат:</w:t>
      </w:r>
    </w:p>
    <w:p w:rsidR="0001405B" w:rsidRPr="00336FDF" w:rsidRDefault="0001405B" w:rsidP="0001405B">
      <w:pPr>
        <w:ind w:firstLine="709"/>
        <w:jc w:val="both"/>
        <w:rPr>
          <w:snapToGrid w:val="0"/>
          <w:sz w:val="28"/>
          <w:szCs w:val="28"/>
        </w:rPr>
      </w:pPr>
      <w:proofErr w:type="gramStart"/>
      <w:r w:rsidRPr="00336FDF">
        <w:rPr>
          <w:snapToGrid w:val="0"/>
          <w:sz w:val="28"/>
          <w:szCs w:val="28"/>
        </w:rPr>
        <w:t>1) начальная (максимальная) цена контракта, цена контракта, заключаемого с единственным поставщиком (подрядчиком, исполнителем) (далее – НМЦК);</w:t>
      </w:r>
      <w:proofErr w:type="gramEnd"/>
    </w:p>
    <w:p w:rsidR="0001405B" w:rsidRPr="00336FDF" w:rsidRDefault="0001405B" w:rsidP="0001405B">
      <w:pPr>
        <w:ind w:firstLine="709"/>
        <w:jc w:val="both"/>
        <w:rPr>
          <w:snapToGrid w:val="0"/>
          <w:sz w:val="28"/>
          <w:szCs w:val="28"/>
        </w:rPr>
      </w:pPr>
      <w:r w:rsidRPr="00336FDF">
        <w:rPr>
          <w:snapToGrid w:val="0"/>
          <w:sz w:val="28"/>
          <w:szCs w:val="28"/>
        </w:rPr>
        <w:t xml:space="preserve">2) способ определения поставщика (подрядчика, исполнителя) в </w:t>
      </w:r>
      <w:bookmarkStart w:id="2" w:name="_GoBack"/>
      <w:bookmarkEnd w:id="2"/>
      <w:r w:rsidRPr="00336FDF">
        <w:rPr>
          <w:snapToGrid w:val="0"/>
          <w:sz w:val="28"/>
          <w:szCs w:val="28"/>
        </w:rPr>
        <w:t xml:space="preserve">соответствии с главой 3 Федерального закона № 44-ФЗ, в том числе дополнительные требования к участникам закупки. </w:t>
      </w:r>
    </w:p>
    <w:p w:rsidR="0001405B" w:rsidRPr="00917ABC" w:rsidRDefault="0001405B" w:rsidP="0001405B">
      <w:pPr>
        <w:autoSpaceDE w:val="0"/>
        <w:autoSpaceDN w:val="0"/>
        <w:adjustRightInd w:val="0"/>
        <w:ind w:firstLine="709"/>
        <w:jc w:val="both"/>
        <w:outlineLvl w:val="0"/>
        <w:rPr>
          <w:snapToGrid w:val="0"/>
          <w:sz w:val="28"/>
          <w:szCs w:val="28"/>
        </w:rPr>
      </w:pPr>
      <w:r w:rsidRPr="00917ABC">
        <w:rPr>
          <w:snapToGrid w:val="0"/>
          <w:sz w:val="28"/>
          <w:szCs w:val="28"/>
        </w:rPr>
        <w:t xml:space="preserve">В случае признания закупки необоснованной фиксируются признаки нарушения </w:t>
      </w:r>
      <w:r w:rsidRPr="00917ABC">
        <w:rPr>
          <w:rFonts w:eastAsia="Calibri"/>
          <w:sz w:val="28"/>
          <w:szCs w:val="28"/>
        </w:rPr>
        <w:t>статьи 7.29.3</w:t>
      </w:r>
      <w:r w:rsidRPr="00917ABC">
        <w:t xml:space="preserve"> </w:t>
      </w:r>
      <w:r w:rsidRPr="00917ABC">
        <w:rPr>
          <w:rFonts w:eastAsia="Calibri"/>
          <w:sz w:val="28"/>
          <w:szCs w:val="28"/>
        </w:rPr>
        <w:t xml:space="preserve">КоАП РФ и </w:t>
      </w:r>
      <w:r w:rsidRPr="00917ABC">
        <w:rPr>
          <w:snapToGrid w:val="0"/>
          <w:sz w:val="28"/>
          <w:szCs w:val="28"/>
        </w:rPr>
        <w:t xml:space="preserve">соответствующая информация отражается в отчете о результатах контрольного (экспертно-аналитического) мероприятия в рамках аудита в сфере закупок, а материалы направляются в Контрольно-ревизионное управление администрации Губернатора Брянской области и Правительства Брянской области на основании части 1 статьи 23.7.1 КоАП РФ, в </w:t>
      </w:r>
      <w:proofErr w:type="gramStart"/>
      <w:r w:rsidRPr="00917ABC">
        <w:rPr>
          <w:snapToGrid w:val="0"/>
          <w:sz w:val="28"/>
          <w:szCs w:val="28"/>
        </w:rPr>
        <w:t>полномочия</w:t>
      </w:r>
      <w:proofErr w:type="gramEnd"/>
      <w:r w:rsidRPr="00917ABC">
        <w:rPr>
          <w:snapToGrid w:val="0"/>
          <w:sz w:val="28"/>
          <w:szCs w:val="28"/>
        </w:rPr>
        <w:t xml:space="preserve"> которого входит выдача предписания об устранении выявленного нарушения и привлечения виновных лиц к административной ответственности.</w:t>
      </w:r>
    </w:p>
    <w:p w:rsidR="0001405B" w:rsidRPr="00336FDF" w:rsidRDefault="0001405B" w:rsidP="0001405B">
      <w:pPr>
        <w:ind w:firstLine="709"/>
        <w:jc w:val="both"/>
        <w:rPr>
          <w:rFonts w:eastAsia="Calibri"/>
          <w:sz w:val="28"/>
          <w:szCs w:val="28"/>
          <w:lang w:eastAsia="en-US"/>
        </w:rPr>
      </w:pPr>
      <w:proofErr w:type="gramStart"/>
      <w:r w:rsidRPr="00336FDF">
        <w:rPr>
          <w:rFonts w:eastAsia="Calibri"/>
          <w:sz w:val="28"/>
          <w:szCs w:val="28"/>
          <w:lang w:eastAsia="en-US"/>
        </w:rPr>
        <w:t>В рамках контрольного (экспертно-аналитического)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w:t>
      </w:r>
      <w:proofErr w:type="gramEnd"/>
    </w:p>
    <w:p w:rsidR="0001405B" w:rsidRPr="00336FDF" w:rsidRDefault="0001405B" w:rsidP="0001405B">
      <w:pPr>
        <w:ind w:firstLine="709"/>
        <w:jc w:val="both"/>
        <w:rPr>
          <w:sz w:val="28"/>
          <w:szCs w:val="28"/>
        </w:rPr>
      </w:pPr>
      <w:r w:rsidRPr="00336FDF">
        <w:rPr>
          <w:sz w:val="28"/>
          <w:szCs w:val="28"/>
        </w:rPr>
        <w:t xml:space="preserve">Планирование является одной из важнейших составляющих и ключевым этапом закупочной деятельности как государственных и муниципальных </w:t>
      </w:r>
      <w:r w:rsidRPr="00336FDF">
        <w:rPr>
          <w:sz w:val="28"/>
          <w:szCs w:val="28"/>
        </w:rPr>
        <w:lastRenderedPageBreak/>
        <w:t>заказчиков, бюджетных учреждений, так и коммерческих организаций, потенциальных поставщиков (подрядчиков, исполнителей). Частое внесение изменений в планы-графики, подлежащие обязательной публикации в Единой информационной системе в сфере закупок, препятствует своевременному и качественному планированию участия потенциальных поставщиков в государственных и муниципальных закупках, низкой конкуренции, увеличения вероятности срыва проведения закупок по причине отсутствия участников.</w:t>
      </w:r>
    </w:p>
    <w:p w:rsidR="0001405B" w:rsidRPr="00336FDF" w:rsidRDefault="0001405B" w:rsidP="0001405B">
      <w:pPr>
        <w:ind w:firstLine="709"/>
        <w:jc w:val="both"/>
        <w:rPr>
          <w:sz w:val="28"/>
          <w:szCs w:val="28"/>
        </w:rPr>
      </w:pPr>
      <w:r w:rsidRPr="00336FDF">
        <w:rPr>
          <w:sz w:val="28"/>
          <w:szCs w:val="28"/>
        </w:rPr>
        <w:t xml:space="preserve">При оценке </w:t>
      </w:r>
      <w:r w:rsidRPr="00336FDF">
        <w:rPr>
          <w:rFonts w:eastAsia="Calibri"/>
          <w:sz w:val="28"/>
          <w:szCs w:val="28"/>
          <w:lang w:eastAsia="en-US"/>
        </w:rPr>
        <w:t>качества планирования закупок заказчиком</w:t>
      </w:r>
      <w:r w:rsidRPr="00336FDF">
        <w:rPr>
          <w:sz w:val="28"/>
          <w:szCs w:val="28"/>
        </w:rPr>
        <w:t xml:space="preserve"> может быть использован показатель количества изменений в плане-графике в расчете на одну опубликованную конкурентную закупку.</w:t>
      </w:r>
    </w:p>
    <w:p w:rsidR="0001405B" w:rsidRPr="00336FDF" w:rsidRDefault="0001405B" w:rsidP="0001405B">
      <w:pPr>
        <w:ind w:firstLine="709"/>
        <w:jc w:val="both"/>
        <w:rPr>
          <w:sz w:val="28"/>
          <w:szCs w:val="28"/>
        </w:rPr>
      </w:pPr>
      <w:r w:rsidRPr="00336FDF">
        <w:rPr>
          <w:sz w:val="28"/>
          <w:szCs w:val="28"/>
        </w:rPr>
        <w:t>Показатель количества изменений в плане-графике в расчете на одну опубликованную конкурентную закупку рассчитывается как:</w:t>
      </w:r>
    </w:p>
    <w:p w:rsidR="0001405B" w:rsidRPr="00336FDF" w:rsidRDefault="0001405B" w:rsidP="0001405B">
      <w:pPr>
        <w:ind w:firstLine="709"/>
        <w:jc w:val="both"/>
        <w:rPr>
          <w:sz w:val="28"/>
          <w:szCs w:val="28"/>
        </w:rPr>
      </w:pPr>
      <w:proofErr w:type="spellStart"/>
      <w:r w:rsidRPr="00336FDF">
        <w:rPr>
          <w:sz w:val="28"/>
          <w:szCs w:val="28"/>
        </w:rPr>
        <w:t>Пкч</w:t>
      </w:r>
      <w:proofErr w:type="spellEnd"/>
      <w:r w:rsidRPr="00336FDF">
        <w:rPr>
          <w:sz w:val="28"/>
          <w:szCs w:val="28"/>
        </w:rPr>
        <w:t xml:space="preserve"> = </w:t>
      </w:r>
      <w:proofErr w:type="spellStart"/>
      <w:r w:rsidRPr="00336FDF">
        <w:rPr>
          <w:sz w:val="28"/>
          <w:szCs w:val="28"/>
        </w:rPr>
        <w:t>ПГо</w:t>
      </w:r>
      <w:proofErr w:type="spellEnd"/>
      <w:r w:rsidRPr="00336FDF">
        <w:rPr>
          <w:sz w:val="28"/>
          <w:szCs w:val="28"/>
        </w:rPr>
        <w:t xml:space="preserve"> / </w:t>
      </w:r>
      <w:proofErr w:type="spellStart"/>
      <w:proofErr w:type="gramStart"/>
      <w:r w:rsidRPr="00336FDF">
        <w:rPr>
          <w:sz w:val="28"/>
          <w:szCs w:val="28"/>
        </w:rPr>
        <w:t>Кз</w:t>
      </w:r>
      <w:proofErr w:type="spellEnd"/>
      <w:proofErr w:type="gramEnd"/>
      <w:r w:rsidRPr="00336FDF">
        <w:rPr>
          <w:sz w:val="28"/>
          <w:szCs w:val="28"/>
        </w:rPr>
        <w:t>, где</w:t>
      </w:r>
    </w:p>
    <w:p w:rsidR="0001405B" w:rsidRPr="00336FDF" w:rsidRDefault="0001405B" w:rsidP="0001405B">
      <w:pPr>
        <w:ind w:firstLine="709"/>
        <w:jc w:val="both"/>
        <w:rPr>
          <w:sz w:val="28"/>
          <w:szCs w:val="28"/>
        </w:rPr>
      </w:pPr>
      <w:proofErr w:type="spellStart"/>
      <w:r w:rsidRPr="00336FDF">
        <w:rPr>
          <w:sz w:val="28"/>
          <w:szCs w:val="28"/>
        </w:rPr>
        <w:t>ПГо</w:t>
      </w:r>
      <w:proofErr w:type="spellEnd"/>
      <w:r w:rsidRPr="00336FDF">
        <w:rPr>
          <w:sz w:val="28"/>
          <w:szCs w:val="28"/>
        </w:rPr>
        <w:t xml:space="preserve"> – общее количество изменений планов-графиков в отчетном периоде. Изменения планов-графиков на очередной финансовый год, опубликованные в IV квартале отчетного периода, учитываются в первом квартале следующего года. Первичный план-график при расчете показателя не учитывается;</w:t>
      </w:r>
    </w:p>
    <w:p w:rsidR="0001405B" w:rsidRPr="00336FDF" w:rsidRDefault="0001405B" w:rsidP="0001405B">
      <w:pPr>
        <w:ind w:firstLine="709"/>
        <w:jc w:val="both"/>
        <w:rPr>
          <w:sz w:val="28"/>
          <w:szCs w:val="28"/>
        </w:rPr>
      </w:pPr>
      <w:proofErr w:type="spellStart"/>
      <w:proofErr w:type="gramStart"/>
      <w:r w:rsidRPr="00336FDF">
        <w:rPr>
          <w:sz w:val="28"/>
          <w:szCs w:val="28"/>
        </w:rPr>
        <w:t>Кз</w:t>
      </w:r>
      <w:proofErr w:type="spellEnd"/>
      <w:proofErr w:type="gramEnd"/>
      <w:r w:rsidRPr="00336FDF">
        <w:rPr>
          <w:sz w:val="28"/>
          <w:szCs w:val="28"/>
        </w:rPr>
        <w:t xml:space="preserve"> – общее количество проведенных закупок следующими конкурентными способами (открытый конкурс, открытый конкурс с ограниченным участием, открытый двухэтапный конкурс, электронный аукцион, запрос котировок, запрос предложений). Закупки, где по итоговому протоколу все заявившиеся участники отклонены (или заявок не поступило), в общем количестве проведенных закупок не учитываются.</w:t>
      </w:r>
    </w:p>
    <w:p w:rsidR="0001405B" w:rsidRPr="00336FDF" w:rsidRDefault="0001405B" w:rsidP="0001405B">
      <w:pPr>
        <w:ind w:firstLine="709"/>
        <w:jc w:val="both"/>
        <w:rPr>
          <w:sz w:val="28"/>
          <w:szCs w:val="28"/>
        </w:rPr>
      </w:pPr>
      <w:r w:rsidRPr="00336FDF">
        <w:rPr>
          <w:sz w:val="28"/>
          <w:szCs w:val="28"/>
        </w:rPr>
        <w:t>Оптимальное значение указанного показателя стремится к нулю.</w:t>
      </w:r>
    </w:p>
    <w:p w:rsidR="0001405B" w:rsidRPr="009850E4" w:rsidRDefault="0001405B" w:rsidP="0001405B">
      <w:pPr>
        <w:ind w:firstLine="709"/>
        <w:jc w:val="both"/>
        <w:rPr>
          <w:b/>
          <w:i/>
          <w:sz w:val="16"/>
          <w:szCs w:val="16"/>
        </w:rPr>
      </w:pPr>
    </w:p>
    <w:p w:rsidR="0001405B" w:rsidRPr="009850E4" w:rsidRDefault="0001405B" w:rsidP="0001405B">
      <w:pPr>
        <w:autoSpaceDE w:val="0"/>
        <w:autoSpaceDN w:val="0"/>
        <w:adjustRightInd w:val="0"/>
        <w:ind w:firstLine="709"/>
        <w:jc w:val="both"/>
        <w:rPr>
          <w:b/>
          <w:i/>
          <w:sz w:val="28"/>
          <w:szCs w:val="28"/>
        </w:rPr>
      </w:pPr>
      <w:r w:rsidRPr="009850E4">
        <w:rPr>
          <w:b/>
          <w:i/>
          <w:sz w:val="28"/>
          <w:szCs w:val="28"/>
        </w:rPr>
        <w:t>4.3. Проверка, анализ и оценка своевременности расходов на закупки</w:t>
      </w:r>
    </w:p>
    <w:p w:rsidR="0001405B" w:rsidRPr="009850E4" w:rsidRDefault="0001405B" w:rsidP="0001405B">
      <w:pPr>
        <w:ind w:firstLine="709"/>
        <w:jc w:val="both"/>
        <w:rPr>
          <w:b/>
          <w:i/>
          <w:snapToGrid w:val="0"/>
          <w:sz w:val="16"/>
          <w:szCs w:val="16"/>
        </w:rPr>
      </w:pPr>
    </w:p>
    <w:p w:rsidR="0001405B" w:rsidRPr="00336FDF" w:rsidRDefault="0001405B" w:rsidP="0001405B">
      <w:pPr>
        <w:ind w:firstLine="709"/>
        <w:jc w:val="both"/>
        <w:rPr>
          <w:snapToGrid w:val="0"/>
          <w:sz w:val="28"/>
          <w:szCs w:val="28"/>
        </w:rPr>
      </w:pPr>
      <w:r w:rsidRPr="00336FDF">
        <w:rPr>
          <w:snapToGrid w:val="0"/>
          <w:sz w:val="28"/>
          <w:szCs w:val="28"/>
        </w:rPr>
        <w:t>Под своевременностью расходов на закупки понимается установление и соблюдение заказчиком сроков, достаточных для реализации закупки и достижения целей осуществления закупок в надлежащее время и с минимальными издержками.</w:t>
      </w:r>
    </w:p>
    <w:p w:rsidR="0001405B" w:rsidRPr="00336FDF" w:rsidRDefault="0001405B" w:rsidP="0001405B">
      <w:pPr>
        <w:ind w:firstLine="709"/>
        <w:jc w:val="both"/>
        <w:rPr>
          <w:snapToGrid w:val="0"/>
          <w:sz w:val="28"/>
          <w:szCs w:val="28"/>
        </w:rPr>
      </w:pPr>
      <w:r w:rsidRPr="00336FDF">
        <w:rPr>
          <w:snapToGrid w:val="0"/>
          <w:sz w:val="28"/>
          <w:szCs w:val="28"/>
        </w:rPr>
        <w:t>В ходе аудита в сфере закупок осуществляется проверка своевременности расходов на закупки заказчиком с учетом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и иных средств и обеспечивающих своевременное достижение целей.</w:t>
      </w:r>
    </w:p>
    <w:p w:rsidR="0001405B" w:rsidRPr="00336FDF" w:rsidRDefault="0001405B" w:rsidP="0001405B">
      <w:pPr>
        <w:ind w:firstLine="709"/>
        <w:jc w:val="both"/>
        <w:rPr>
          <w:snapToGrid w:val="0"/>
          <w:sz w:val="28"/>
          <w:szCs w:val="28"/>
        </w:rPr>
      </w:pPr>
      <w:r w:rsidRPr="00336FDF">
        <w:rPr>
          <w:rFonts w:eastAsia="Calibri"/>
          <w:sz w:val="28"/>
          <w:szCs w:val="28"/>
          <w:lang w:eastAsia="en-US"/>
        </w:rPr>
        <w:t xml:space="preserve">В рамках контрольного мероприятия целесообразно </w:t>
      </w:r>
      <w:r w:rsidRPr="00336FDF">
        <w:rPr>
          <w:snapToGrid w:val="0"/>
          <w:sz w:val="28"/>
          <w:szCs w:val="28"/>
        </w:rPr>
        <w:t xml:space="preserve">учитывать следующие факторы: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p>
    <w:p w:rsidR="0001405B" w:rsidRPr="009850E4" w:rsidRDefault="0001405B" w:rsidP="0001405B">
      <w:pPr>
        <w:autoSpaceDE w:val="0"/>
        <w:autoSpaceDN w:val="0"/>
        <w:adjustRightInd w:val="0"/>
        <w:ind w:firstLine="709"/>
        <w:jc w:val="both"/>
        <w:rPr>
          <w:b/>
          <w:i/>
          <w:sz w:val="16"/>
          <w:szCs w:val="16"/>
        </w:rPr>
      </w:pPr>
    </w:p>
    <w:p w:rsidR="0001405B" w:rsidRPr="009850E4" w:rsidRDefault="0001405B" w:rsidP="0001405B">
      <w:pPr>
        <w:autoSpaceDE w:val="0"/>
        <w:autoSpaceDN w:val="0"/>
        <w:adjustRightInd w:val="0"/>
        <w:ind w:firstLine="709"/>
        <w:jc w:val="both"/>
        <w:rPr>
          <w:b/>
          <w:i/>
          <w:sz w:val="28"/>
          <w:szCs w:val="28"/>
        </w:rPr>
      </w:pPr>
      <w:r w:rsidRPr="009850E4">
        <w:rPr>
          <w:b/>
          <w:i/>
          <w:sz w:val="28"/>
          <w:szCs w:val="28"/>
        </w:rPr>
        <w:t>4.4. Проверка, анализ и оценка эффективности расходов на закупки</w:t>
      </w:r>
    </w:p>
    <w:p w:rsidR="0001405B" w:rsidRPr="009850E4" w:rsidRDefault="0001405B" w:rsidP="0001405B">
      <w:pPr>
        <w:ind w:firstLine="709"/>
        <w:jc w:val="both"/>
        <w:rPr>
          <w:b/>
          <w:i/>
          <w:sz w:val="16"/>
          <w:szCs w:val="16"/>
        </w:rPr>
      </w:pPr>
    </w:p>
    <w:p w:rsidR="0001405B" w:rsidRPr="00336FDF" w:rsidRDefault="0001405B" w:rsidP="0001405B">
      <w:pPr>
        <w:ind w:firstLine="709"/>
        <w:jc w:val="both"/>
        <w:rPr>
          <w:rFonts w:eastAsia="Calibri"/>
          <w:sz w:val="28"/>
          <w:szCs w:val="28"/>
          <w:lang w:eastAsia="en-US"/>
        </w:rPr>
      </w:pPr>
      <w:r w:rsidRPr="00336FDF">
        <w:rPr>
          <w:sz w:val="28"/>
          <w:szCs w:val="28"/>
        </w:rPr>
        <w:lastRenderedPageBreak/>
        <w:t xml:space="preserve">Под эффективностью расходов на закупки понимается </w:t>
      </w:r>
      <w:r w:rsidRPr="00336FDF">
        <w:rPr>
          <w:rFonts w:eastAsia="Calibri"/>
          <w:sz w:val="28"/>
          <w:szCs w:val="28"/>
          <w:lang w:eastAsia="en-US"/>
        </w:rPr>
        <w:t>осуществление закупок исходя из необходимости достижения заданных результатов обеспечения государственных нужд с использованием наименьшего объема средств.</w:t>
      </w:r>
    </w:p>
    <w:p w:rsidR="0001405B" w:rsidRPr="00336FDF" w:rsidRDefault="0001405B" w:rsidP="0001405B">
      <w:pPr>
        <w:ind w:firstLine="709"/>
        <w:jc w:val="both"/>
        <w:rPr>
          <w:rFonts w:eastAsia="Calibri"/>
          <w:sz w:val="28"/>
          <w:szCs w:val="28"/>
          <w:lang w:eastAsia="en-US"/>
        </w:rPr>
      </w:pPr>
      <w:r w:rsidRPr="00336FDF">
        <w:rPr>
          <w:rFonts w:eastAsia="Calibri"/>
          <w:sz w:val="28"/>
          <w:szCs w:val="28"/>
          <w:lang w:eastAsia="en-US"/>
        </w:rPr>
        <w:t xml:space="preserve">В ходе аудита в сфере закупок осуществляется проверка и анализ эффективности расходов на закупки в процессе осуществления заказчиком планирования закупок товаров (работ, услуг), определения поставщиков (исполнителей, подрядчиков), заключения и исполнения контрактов. </w:t>
      </w:r>
    </w:p>
    <w:p w:rsidR="0001405B" w:rsidRPr="00336FDF" w:rsidRDefault="0001405B" w:rsidP="0001405B">
      <w:pPr>
        <w:ind w:firstLine="709"/>
        <w:jc w:val="both"/>
        <w:rPr>
          <w:snapToGrid w:val="0"/>
          <w:sz w:val="28"/>
          <w:szCs w:val="28"/>
        </w:rPr>
      </w:pPr>
      <w:r w:rsidRPr="00336FDF">
        <w:rPr>
          <w:snapToGrid w:val="0"/>
          <w:sz w:val="28"/>
          <w:szCs w:val="28"/>
        </w:rPr>
        <w:t>При оценке эффективности расходов на закупки рекомендуется применять, в том числе следующие показатели (как в целом по объекту аудита (контроля) за отчетный период, так и по конкретной закупке):</w:t>
      </w:r>
    </w:p>
    <w:p w:rsidR="0001405B" w:rsidRPr="00336FDF" w:rsidRDefault="0001405B" w:rsidP="0001405B">
      <w:pPr>
        <w:ind w:firstLine="709"/>
        <w:jc w:val="both"/>
        <w:rPr>
          <w:snapToGrid w:val="0"/>
          <w:sz w:val="28"/>
          <w:szCs w:val="28"/>
        </w:rPr>
      </w:pPr>
      <w:proofErr w:type="gramStart"/>
      <w:r w:rsidRPr="00336FDF">
        <w:rPr>
          <w:snapToGrid w:val="0"/>
          <w:sz w:val="28"/>
          <w:szCs w:val="28"/>
        </w:rPr>
        <w:t>1) потенциальная экономия бюджетных и иных средств на стадии формирования и обоснования НМЦК – это разница между НМЦК в плане-графике закупок и средними ценами контрактов, установленных другими заказчиками на идентичные (однородные) товары, работы, услуги, либо среднерыночными ценами контракта на идентичные (однородные) товары, работы, услуги (с учетом сопоставимых коммерческих и финансовых условий поставок товаров, выполнения работ, оказания услуг, включая объем закупки, гарантийные</w:t>
      </w:r>
      <w:proofErr w:type="gramEnd"/>
      <w:r w:rsidRPr="00336FDF">
        <w:rPr>
          <w:snapToGrid w:val="0"/>
          <w:sz w:val="28"/>
          <w:szCs w:val="28"/>
        </w:rPr>
        <w:t xml:space="preserve"> обязательства, срок годности и т. п.);</w:t>
      </w:r>
    </w:p>
    <w:p w:rsidR="0001405B" w:rsidRPr="00336FDF" w:rsidRDefault="0001405B" w:rsidP="0001405B">
      <w:pPr>
        <w:ind w:firstLine="709"/>
        <w:jc w:val="both"/>
        <w:rPr>
          <w:snapToGrid w:val="0"/>
          <w:sz w:val="28"/>
          <w:szCs w:val="28"/>
        </w:rPr>
      </w:pPr>
      <w:r w:rsidRPr="00336FDF">
        <w:rPr>
          <w:snapToGrid w:val="0"/>
          <w:sz w:val="28"/>
          <w:szCs w:val="28"/>
        </w:rPr>
        <w:t>2) экономия бюджетных и иных сре</w:t>
      </w:r>
      <w:proofErr w:type="gramStart"/>
      <w:r w:rsidRPr="00336FDF">
        <w:rPr>
          <w:snapToGrid w:val="0"/>
          <w:sz w:val="28"/>
          <w:szCs w:val="28"/>
        </w:rPr>
        <w:t>дств в пр</w:t>
      </w:r>
      <w:proofErr w:type="gramEnd"/>
      <w:r w:rsidRPr="00336FDF">
        <w:rPr>
          <w:snapToGrid w:val="0"/>
          <w:sz w:val="28"/>
          <w:szCs w:val="28"/>
        </w:rPr>
        <w:t xml:space="preserve">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 </w:t>
      </w:r>
    </w:p>
    <w:p w:rsidR="0001405B" w:rsidRPr="00336FDF" w:rsidRDefault="0001405B" w:rsidP="0001405B">
      <w:pPr>
        <w:ind w:firstLine="709"/>
        <w:jc w:val="both"/>
        <w:rPr>
          <w:sz w:val="28"/>
          <w:szCs w:val="28"/>
        </w:rPr>
      </w:pPr>
      <w:r w:rsidRPr="00336FDF">
        <w:rPr>
          <w:sz w:val="28"/>
          <w:szCs w:val="28"/>
        </w:rPr>
        <w:t xml:space="preserve">Экономия </w:t>
      </w:r>
      <w:r w:rsidRPr="00336FDF">
        <w:rPr>
          <w:snapToGrid w:val="0"/>
          <w:sz w:val="28"/>
          <w:szCs w:val="28"/>
        </w:rPr>
        <w:t>бюджетных и иных средств</w:t>
      </w:r>
      <w:r w:rsidRPr="00336FDF">
        <w:rPr>
          <w:sz w:val="28"/>
          <w:szCs w:val="28"/>
        </w:rPr>
        <w:t xml:space="preserve"> рассчитывается как:</w:t>
      </w:r>
    </w:p>
    <w:p w:rsidR="0001405B" w:rsidRPr="00336FDF" w:rsidRDefault="0001405B" w:rsidP="0001405B">
      <w:pPr>
        <w:ind w:firstLine="709"/>
        <w:jc w:val="both"/>
        <w:rPr>
          <w:sz w:val="28"/>
          <w:szCs w:val="28"/>
        </w:rPr>
      </w:pPr>
      <w:proofErr w:type="gramStart"/>
      <w:r w:rsidRPr="00336FDF">
        <w:rPr>
          <w:sz w:val="28"/>
          <w:szCs w:val="28"/>
        </w:rPr>
        <w:t>Эк</w:t>
      </w:r>
      <w:proofErr w:type="gramEnd"/>
      <w:r w:rsidRPr="00336FDF">
        <w:rPr>
          <w:sz w:val="28"/>
          <w:szCs w:val="28"/>
        </w:rPr>
        <w:t xml:space="preserve"> = (</w:t>
      </w:r>
      <w:proofErr w:type="spellStart"/>
      <w:r w:rsidRPr="00336FDF">
        <w:rPr>
          <w:sz w:val="28"/>
          <w:szCs w:val="28"/>
        </w:rPr>
        <w:t>Цн</w:t>
      </w:r>
      <w:proofErr w:type="spellEnd"/>
      <w:r w:rsidRPr="00336FDF">
        <w:rPr>
          <w:sz w:val="28"/>
          <w:szCs w:val="28"/>
        </w:rPr>
        <w:t xml:space="preserve"> - </w:t>
      </w:r>
      <w:proofErr w:type="spellStart"/>
      <w:r w:rsidRPr="00336FDF">
        <w:rPr>
          <w:sz w:val="28"/>
          <w:szCs w:val="28"/>
        </w:rPr>
        <w:t>Цк</w:t>
      </w:r>
      <w:proofErr w:type="spellEnd"/>
      <w:r w:rsidRPr="00336FDF">
        <w:rPr>
          <w:sz w:val="28"/>
          <w:szCs w:val="28"/>
        </w:rPr>
        <w:t xml:space="preserve">) / </w:t>
      </w:r>
      <w:proofErr w:type="spellStart"/>
      <w:r w:rsidRPr="00336FDF">
        <w:rPr>
          <w:sz w:val="28"/>
          <w:szCs w:val="28"/>
        </w:rPr>
        <w:t>Цн</w:t>
      </w:r>
      <w:proofErr w:type="spellEnd"/>
      <w:r w:rsidRPr="00336FDF">
        <w:rPr>
          <w:sz w:val="28"/>
          <w:szCs w:val="28"/>
        </w:rPr>
        <w:t xml:space="preserve"> * 100%, где</w:t>
      </w:r>
    </w:p>
    <w:p w:rsidR="0001405B" w:rsidRPr="00336FDF" w:rsidRDefault="0001405B" w:rsidP="0001405B">
      <w:pPr>
        <w:ind w:firstLine="709"/>
        <w:jc w:val="both"/>
        <w:rPr>
          <w:sz w:val="28"/>
          <w:szCs w:val="28"/>
        </w:rPr>
      </w:pPr>
      <w:proofErr w:type="spellStart"/>
      <w:r w:rsidRPr="00336FDF">
        <w:rPr>
          <w:sz w:val="28"/>
          <w:szCs w:val="28"/>
        </w:rPr>
        <w:t>Цн</w:t>
      </w:r>
      <w:proofErr w:type="spellEnd"/>
      <w:r w:rsidRPr="00336FDF">
        <w:rPr>
          <w:sz w:val="28"/>
          <w:szCs w:val="28"/>
        </w:rPr>
        <w:t xml:space="preserve"> – совокупная начальная (максимальная) цена контракта по всем проведенным закупкам, за исключением закупок, при которых используются следующие способы определения поставщика (подрядчика, исполнителя): закрытый конкурс, закрытый конкурс с ограниченным участием, закрытый двухэтапный конкурс, закрытый аукцион;</w:t>
      </w:r>
    </w:p>
    <w:p w:rsidR="0001405B" w:rsidRPr="00336FDF" w:rsidRDefault="0001405B" w:rsidP="0001405B">
      <w:pPr>
        <w:ind w:firstLine="709"/>
        <w:jc w:val="both"/>
        <w:rPr>
          <w:sz w:val="28"/>
          <w:szCs w:val="28"/>
        </w:rPr>
      </w:pPr>
      <w:proofErr w:type="spellStart"/>
      <w:r w:rsidRPr="00336FDF">
        <w:rPr>
          <w:sz w:val="28"/>
          <w:szCs w:val="28"/>
        </w:rPr>
        <w:t>Цк</w:t>
      </w:r>
      <w:proofErr w:type="spellEnd"/>
      <w:r w:rsidRPr="00336FDF">
        <w:rPr>
          <w:sz w:val="28"/>
          <w:szCs w:val="28"/>
        </w:rPr>
        <w:t xml:space="preserve"> – совокупная стоимость заключенных контрактов, за исключением контрактов, заключенных по результатам проведения следующих способов определения поставщика (подрядчика, исполнителя): закрытый конкурс, закрытый конкурс с ограниченным участием, закрытый двухэтапный конкурс, закрытый аукцион.</w:t>
      </w:r>
    </w:p>
    <w:p w:rsidR="0001405B" w:rsidRPr="00336FDF" w:rsidRDefault="0001405B" w:rsidP="0001405B">
      <w:pPr>
        <w:ind w:firstLine="709"/>
        <w:jc w:val="both"/>
        <w:rPr>
          <w:sz w:val="28"/>
          <w:szCs w:val="28"/>
        </w:rPr>
      </w:pPr>
      <w:r w:rsidRPr="00336FDF">
        <w:rPr>
          <w:sz w:val="28"/>
          <w:szCs w:val="28"/>
        </w:rPr>
        <w:t>При расчете учитываются цены всех заключенных контрактов, в том числе контрактов, которые были расторгнуты по соглашению сторон или по решению суда, а также контрактов, которые впоследствии судом были признаны недействительными.</w:t>
      </w:r>
    </w:p>
    <w:p w:rsidR="0001405B" w:rsidRPr="00336FDF" w:rsidRDefault="0001405B" w:rsidP="0001405B">
      <w:pPr>
        <w:ind w:firstLine="709"/>
        <w:jc w:val="both"/>
        <w:rPr>
          <w:sz w:val="28"/>
          <w:szCs w:val="28"/>
        </w:rPr>
      </w:pPr>
      <w:r w:rsidRPr="00336FDF">
        <w:rPr>
          <w:sz w:val="28"/>
          <w:szCs w:val="28"/>
        </w:rPr>
        <w:t>В зависимости от суммы сложившейся экономии проведенным закупкам присваиваются следующие степени эффективности расходования бюджетных средств:</w:t>
      </w:r>
    </w:p>
    <w:p w:rsidR="0001405B" w:rsidRPr="00336FDF" w:rsidRDefault="0001405B" w:rsidP="0001405B">
      <w:pPr>
        <w:ind w:firstLine="709"/>
        <w:jc w:val="both"/>
        <w:rPr>
          <w:sz w:val="28"/>
          <w:szCs w:val="28"/>
        </w:rPr>
      </w:pPr>
      <w:r w:rsidRPr="00336FDF">
        <w:rPr>
          <w:sz w:val="28"/>
          <w:szCs w:val="28"/>
        </w:rPr>
        <w:t>от 0% до 5% - низкая эффективность;</w:t>
      </w:r>
    </w:p>
    <w:p w:rsidR="0001405B" w:rsidRPr="00336FDF" w:rsidRDefault="0001405B" w:rsidP="0001405B">
      <w:pPr>
        <w:ind w:firstLine="709"/>
        <w:jc w:val="both"/>
        <w:rPr>
          <w:sz w:val="28"/>
          <w:szCs w:val="28"/>
        </w:rPr>
      </w:pPr>
      <w:r w:rsidRPr="00336FDF">
        <w:rPr>
          <w:sz w:val="28"/>
          <w:szCs w:val="28"/>
        </w:rPr>
        <w:t>от 5% до 25% - нормативная эффективность закупок;</w:t>
      </w:r>
    </w:p>
    <w:p w:rsidR="0001405B" w:rsidRPr="00336FDF" w:rsidRDefault="0001405B" w:rsidP="0001405B">
      <w:pPr>
        <w:ind w:firstLine="709"/>
        <w:jc w:val="both"/>
        <w:rPr>
          <w:sz w:val="28"/>
          <w:szCs w:val="28"/>
        </w:rPr>
      </w:pPr>
      <w:r w:rsidRPr="00336FDF">
        <w:rPr>
          <w:sz w:val="28"/>
          <w:szCs w:val="28"/>
        </w:rPr>
        <w:t>более 25% - необоснованная эффективность закупок.</w:t>
      </w:r>
    </w:p>
    <w:p w:rsidR="0001405B" w:rsidRPr="00336FDF" w:rsidRDefault="0001405B" w:rsidP="0001405B">
      <w:pPr>
        <w:ind w:firstLine="709"/>
        <w:jc w:val="both"/>
        <w:rPr>
          <w:snapToGrid w:val="0"/>
          <w:sz w:val="28"/>
          <w:szCs w:val="28"/>
        </w:rPr>
      </w:pPr>
      <w:r w:rsidRPr="00336FDF">
        <w:rPr>
          <w:sz w:val="28"/>
          <w:szCs w:val="28"/>
        </w:rPr>
        <w:lastRenderedPageBreak/>
        <w:t>Особое внимание уделяется закупкам с необоснованной эффективностью, которая может быть результатом недобросовестных действий победителя либо существенного завышения начальных (максимальных) цен контракта.</w:t>
      </w:r>
    </w:p>
    <w:p w:rsidR="0001405B" w:rsidRPr="00336FDF" w:rsidRDefault="0001405B" w:rsidP="0001405B">
      <w:pPr>
        <w:autoSpaceDE w:val="0"/>
        <w:autoSpaceDN w:val="0"/>
        <w:adjustRightInd w:val="0"/>
        <w:ind w:firstLine="709"/>
        <w:jc w:val="both"/>
        <w:rPr>
          <w:snapToGrid w:val="0"/>
          <w:sz w:val="28"/>
          <w:szCs w:val="28"/>
        </w:rPr>
      </w:pPr>
      <w:proofErr w:type="gramStart"/>
      <w:r w:rsidRPr="00336FDF">
        <w:rPr>
          <w:snapToGrid w:val="0"/>
          <w:sz w:val="28"/>
          <w:szCs w:val="28"/>
        </w:rPr>
        <w:t xml:space="preserve">3) дополнительная экономия бюджетных и иных средств, полученная по 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 выгоды, в том числе за счет закупок </w:t>
      </w:r>
      <w:r w:rsidRPr="00336FDF">
        <w:rPr>
          <w:rFonts w:eastAsia="Calibri"/>
          <w:sz w:val="28"/>
          <w:szCs w:val="28"/>
          <w:lang w:eastAsia="en-US"/>
        </w:rPr>
        <w:t>инновационной и высокотехнологичной продукции</w:t>
      </w:r>
      <w:r w:rsidRPr="00336FDF">
        <w:rPr>
          <w:snapToGrid w:val="0"/>
          <w:sz w:val="28"/>
          <w:szCs w:val="28"/>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roofErr w:type="gramEnd"/>
    </w:p>
    <w:p w:rsidR="0001405B" w:rsidRPr="00336FDF" w:rsidRDefault="0001405B" w:rsidP="0001405B">
      <w:pPr>
        <w:autoSpaceDE w:val="0"/>
        <w:autoSpaceDN w:val="0"/>
        <w:adjustRightInd w:val="0"/>
        <w:ind w:firstLine="709"/>
        <w:jc w:val="both"/>
        <w:rPr>
          <w:rFonts w:eastAsia="Calibri"/>
          <w:sz w:val="28"/>
          <w:szCs w:val="28"/>
          <w:lang w:eastAsia="en-US"/>
        </w:rPr>
      </w:pPr>
      <w:r w:rsidRPr="00336FDF">
        <w:rPr>
          <w:snapToGrid w:val="0"/>
          <w:sz w:val="28"/>
          <w:szCs w:val="28"/>
        </w:rPr>
        <w:t>4) экономия бюджетных и иных сре</w:t>
      </w:r>
      <w:proofErr w:type="gramStart"/>
      <w:r w:rsidRPr="00336FDF">
        <w:rPr>
          <w:snapToGrid w:val="0"/>
          <w:sz w:val="28"/>
          <w:szCs w:val="28"/>
        </w:rPr>
        <w:t>дств пр</w:t>
      </w:r>
      <w:proofErr w:type="gramEnd"/>
      <w:r w:rsidRPr="00336FDF">
        <w:rPr>
          <w:snapToGrid w:val="0"/>
          <w:sz w:val="28"/>
          <w:szCs w:val="28"/>
        </w:rPr>
        <w:t xml:space="preserve">и исполнении контрактов – это </w:t>
      </w:r>
      <w:r w:rsidRPr="00336FDF">
        <w:rPr>
          <w:rFonts w:eastAsia="Calibri"/>
          <w:sz w:val="28"/>
          <w:szCs w:val="28"/>
          <w:lang w:eastAsia="en-US"/>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(либо поставка товара, выполнение работы, оказание услуги с лучшими потребительскими свойствами без увеличения цены контракта).</w:t>
      </w:r>
    </w:p>
    <w:p w:rsidR="0001405B" w:rsidRPr="00336FDF" w:rsidRDefault="0001405B" w:rsidP="0001405B">
      <w:pPr>
        <w:ind w:firstLine="709"/>
        <w:jc w:val="both"/>
        <w:rPr>
          <w:snapToGrid w:val="0"/>
          <w:sz w:val="28"/>
          <w:szCs w:val="28"/>
        </w:rPr>
      </w:pPr>
      <w:r w:rsidRPr="00336FDF">
        <w:rPr>
          <w:sz w:val="28"/>
          <w:szCs w:val="28"/>
        </w:rPr>
        <w:t>В рамках оценки эффективности расходов на закупки рекомендуется рассчитать общую экономию бюджетных и иных средств на всех этапах закупки, начиная с планирования и заканчивая исполнением контрактов путем суммирования указанных показателей</w:t>
      </w:r>
      <w:r w:rsidRPr="00336FDF">
        <w:rPr>
          <w:snapToGrid w:val="0"/>
          <w:sz w:val="28"/>
          <w:szCs w:val="28"/>
        </w:rPr>
        <w:t xml:space="preserve">. </w:t>
      </w:r>
    </w:p>
    <w:p w:rsidR="0001405B" w:rsidRPr="00336FDF" w:rsidRDefault="0001405B" w:rsidP="0001405B">
      <w:pPr>
        <w:ind w:firstLine="709"/>
        <w:jc w:val="both"/>
        <w:rPr>
          <w:snapToGrid w:val="0"/>
          <w:sz w:val="28"/>
          <w:szCs w:val="28"/>
        </w:rPr>
      </w:pPr>
      <w:r w:rsidRPr="00336FDF">
        <w:rPr>
          <w:snapToGrid w:val="0"/>
          <w:sz w:val="28"/>
          <w:szCs w:val="28"/>
        </w:rPr>
        <w:t xml:space="preserve">В рамках анализа и оценки эффективности расходов на закупки целесообразно также </w:t>
      </w:r>
      <w:r w:rsidRPr="00336FDF">
        <w:rPr>
          <w:snapToGrid w:val="0"/>
          <w:sz w:val="28"/>
          <w:szCs w:val="28"/>
          <w:u w:val="single"/>
        </w:rPr>
        <w:t>оценивать соблюдение заказчиком принципа обеспечения конкуренции,</w:t>
      </w:r>
      <w:r w:rsidRPr="00336FDF">
        <w:rPr>
          <w:snapToGrid w:val="0"/>
          <w:sz w:val="28"/>
          <w:szCs w:val="28"/>
        </w:rPr>
        <w:t xml:space="preserve"> непосредственно влияющего на эффективность осуществления закупок.</w:t>
      </w:r>
    </w:p>
    <w:p w:rsidR="0001405B" w:rsidRPr="00336FDF" w:rsidRDefault="0001405B" w:rsidP="0001405B">
      <w:pPr>
        <w:ind w:firstLine="709"/>
        <w:jc w:val="both"/>
        <w:rPr>
          <w:snapToGrid w:val="0"/>
          <w:sz w:val="28"/>
          <w:szCs w:val="28"/>
        </w:rPr>
      </w:pPr>
      <w:r w:rsidRPr="00336FDF">
        <w:rPr>
          <w:snapToGrid w:val="0"/>
          <w:sz w:val="28"/>
          <w:szCs w:val="28"/>
        </w:rPr>
        <w:t>При анализе соблюдения принципа конкуренции при осуществлении закупок за отчетный период рекомендуется применять следующие показатели:</w:t>
      </w:r>
    </w:p>
    <w:p w:rsidR="0001405B" w:rsidRPr="00336FDF" w:rsidRDefault="0001405B" w:rsidP="0001405B">
      <w:pPr>
        <w:autoSpaceDE w:val="0"/>
        <w:autoSpaceDN w:val="0"/>
        <w:adjustRightInd w:val="0"/>
        <w:ind w:firstLine="709"/>
        <w:jc w:val="both"/>
        <w:outlineLvl w:val="0"/>
        <w:rPr>
          <w:rFonts w:eastAsia="Calibri"/>
          <w:sz w:val="28"/>
          <w:szCs w:val="28"/>
          <w:lang w:eastAsia="en-US"/>
        </w:rPr>
      </w:pPr>
      <w:r w:rsidRPr="00336FDF">
        <w:rPr>
          <w:snapToGrid w:val="0"/>
          <w:sz w:val="28"/>
          <w:szCs w:val="28"/>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01405B" w:rsidRPr="00336FDF" w:rsidRDefault="0001405B" w:rsidP="0001405B">
      <w:pPr>
        <w:autoSpaceDE w:val="0"/>
        <w:autoSpaceDN w:val="0"/>
        <w:adjustRightInd w:val="0"/>
        <w:ind w:firstLine="709"/>
        <w:jc w:val="both"/>
        <w:outlineLvl w:val="0"/>
        <w:rPr>
          <w:rFonts w:eastAsia="Calibri"/>
          <w:sz w:val="28"/>
          <w:szCs w:val="28"/>
          <w:lang w:eastAsia="en-US"/>
        </w:rPr>
      </w:pPr>
      <w:r w:rsidRPr="00336FDF">
        <w:rPr>
          <w:snapToGrid w:val="0"/>
          <w:sz w:val="28"/>
          <w:szCs w:val="28"/>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01405B" w:rsidRPr="00336FDF" w:rsidRDefault="0001405B" w:rsidP="0001405B">
      <w:pPr>
        <w:autoSpaceDE w:val="0"/>
        <w:autoSpaceDN w:val="0"/>
        <w:adjustRightInd w:val="0"/>
        <w:ind w:firstLine="709"/>
        <w:jc w:val="both"/>
        <w:outlineLvl w:val="0"/>
        <w:rPr>
          <w:snapToGrid w:val="0"/>
          <w:sz w:val="28"/>
          <w:szCs w:val="28"/>
        </w:rPr>
      </w:pPr>
      <w:r w:rsidRPr="00336FDF">
        <w:rPr>
          <w:snapToGrid w:val="0"/>
          <w:sz w:val="28"/>
          <w:szCs w:val="28"/>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01405B" w:rsidRPr="00336FDF" w:rsidRDefault="0001405B" w:rsidP="0001405B">
      <w:pPr>
        <w:autoSpaceDE w:val="0"/>
        <w:autoSpaceDN w:val="0"/>
        <w:adjustRightInd w:val="0"/>
        <w:ind w:firstLine="709"/>
        <w:jc w:val="both"/>
        <w:rPr>
          <w:sz w:val="28"/>
          <w:szCs w:val="28"/>
        </w:rPr>
      </w:pPr>
      <w:r w:rsidRPr="00336FDF">
        <w:rPr>
          <w:sz w:val="28"/>
          <w:szCs w:val="28"/>
        </w:rPr>
        <w:t xml:space="preserve">Оценивая данные показатели, рекомендуется сравнивать их со </w:t>
      </w:r>
      <w:proofErr w:type="gramStart"/>
      <w:r w:rsidRPr="00336FDF">
        <w:rPr>
          <w:sz w:val="28"/>
          <w:szCs w:val="28"/>
        </w:rPr>
        <w:t>средними</w:t>
      </w:r>
      <w:proofErr w:type="gramEnd"/>
      <w:r w:rsidRPr="00336FDF">
        <w:rPr>
          <w:sz w:val="28"/>
          <w:szCs w:val="28"/>
        </w:rPr>
        <w:t xml:space="preserve"> по региону (информация ежеквартально приводится в системе «Закупки 360»). </w:t>
      </w:r>
    </w:p>
    <w:p w:rsidR="0001405B" w:rsidRPr="00336FDF" w:rsidRDefault="0001405B" w:rsidP="0001405B">
      <w:pPr>
        <w:autoSpaceDE w:val="0"/>
        <w:autoSpaceDN w:val="0"/>
        <w:adjustRightInd w:val="0"/>
        <w:ind w:firstLine="709"/>
        <w:jc w:val="both"/>
        <w:rPr>
          <w:sz w:val="28"/>
          <w:szCs w:val="28"/>
        </w:rPr>
      </w:pPr>
      <w:r w:rsidRPr="00336FDF">
        <w:rPr>
          <w:sz w:val="28"/>
          <w:szCs w:val="28"/>
        </w:rPr>
        <w:t>При этом необходимо принимать во внимание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01405B" w:rsidRPr="00336FDF" w:rsidRDefault="0001405B" w:rsidP="0001405B">
      <w:pPr>
        <w:autoSpaceDE w:val="0"/>
        <w:autoSpaceDN w:val="0"/>
        <w:adjustRightInd w:val="0"/>
        <w:ind w:firstLine="709"/>
        <w:jc w:val="both"/>
        <w:rPr>
          <w:sz w:val="28"/>
          <w:szCs w:val="28"/>
        </w:rPr>
      </w:pPr>
      <w:r w:rsidRPr="00336FDF">
        <w:rPr>
          <w:sz w:val="28"/>
          <w:szCs w:val="28"/>
        </w:rPr>
        <w:lastRenderedPageBreak/>
        <w:t>Для вывода о неэффективности расходов на закупки должны быть получены доказательства, в том числе с использованием критериев оценки эффективности, подтверждающие</w:t>
      </w:r>
      <w:r w:rsidRPr="00336FDF">
        <w:t xml:space="preserve"> </w:t>
      </w:r>
      <w:r w:rsidRPr="00336FDF">
        <w:rPr>
          <w:sz w:val="28"/>
          <w:szCs w:val="28"/>
        </w:rPr>
        <w:t>наличие фактов неэффективного использования бюджетных и иных сре</w:t>
      </w:r>
      <w:proofErr w:type="gramStart"/>
      <w:r w:rsidRPr="00336FDF">
        <w:rPr>
          <w:sz w:val="28"/>
          <w:szCs w:val="28"/>
        </w:rPr>
        <w:t>дств в д</w:t>
      </w:r>
      <w:proofErr w:type="gramEnd"/>
      <w:r w:rsidRPr="00336FDF">
        <w:rPr>
          <w:sz w:val="28"/>
          <w:szCs w:val="28"/>
        </w:rPr>
        <w:t>еятельности объектов аудита (контроля) в сфере закупок, которые приводят к неэффективному использованию указанных средств. К их числу могут быть отнесены следующие доказательства:</w:t>
      </w:r>
    </w:p>
    <w:p w:rsidR="0001405B" w:rsidRPr="00336FDF" w:rsidRDefault="0001405B" w:rsidP="0001405B">
      <w:pPr>
        <w:autoSpaceDE w:val="0"/>
        <w:autoSpaceDN w:val="0"/>
        <w:adjustRightInd w:val="0"/>
        <w:ind w:firstLine="709"/>
        <w:jc w:val="both"/>
        <w:rPr>
          <w:sz w:val="28"/>
          <w:szCs w:val="28"/>
        </w:rPr>
      </w:pPr>
      <w:r w:rsidRPr="00336FDF">
        <w:rPr>
          <w:sz w:val="28"/>
          <w:szCs w:val="28"/>
        </w:rPr>
        <w:t>а) расходование бюджетных и иных сре</w:t>
      </w:r>
      <w:proofErr w:type="gramStart"/>
      <w:r w:rsidRPr="00336FDF">
        <w:rPr>
          <w:sz w:val="28"/>
          <w:szCs w:val="28"/>
        </w:rPr>
        <w:t>дств с пр</w:t>
      </w:r>
      <w:proofErr w:type="gramEnd"/>
      <w:r w:rsidRPr="00336FDF">
        <w:rPr>
          <w:sz w:val="28"/>
          <w:szCs w:val="28"/>
        </w:rPr>
        <w:t>евышением необходимого (возможного) объема затрат на получение требуемого результата:</w:t>
      </w:r>
    </w:p>
    <w:p w:rsidR="0001405B" w:rsidRPr="00336FDF" w:rsidRDefault="0001405B" w:rsidP="0001405B">
      <w:pPr>
        <w:autoSpaceDE w:val="0"/>
        <w:autoSpaceDN w:val="0"/>
        <w:adjustRightInd w:val="0"/>
        <w:ind w:firstLine="709"/>
        <w:jc w:val="both"/>
        <w:rPr>
          <w:sz w:val="28"/>
          <w:szCs w:val="28"/>
        </w:rPr>
      </w:pPr>
      <w:r w:rsidRPr="00336FDF">
        <w:rPr>
          <w:sz w:val="28"/>
          <w:szCs w:val="28"/>
        </w:rPr>
        <w:t>приобретение товаров (работ, услуг) по ценам, значительно превышающим среднерыночные цены;</w:t>
      </w:r>
    </w:p>
    <w:p w:rsidR="0001405B" w:rsidRPr="00336FDF" w:rsidRDefault="0001405B" w:rsidP="0001405B">
      <w:pPr>
        <w:autoSpaceDE w:val="0"/>
        <w:autoSpaceDN w:val="0"/>
        <w:adjustRightInd w:val="0"/>
        <w:ind w:firstLine="709"/>
        <w:jc w:val="both"/>
        <w:rPr>
          <w:sz w:val="28"/>
          <w:szCs w:val="28"/>
        </w:rPr>
      </w:pPr>
      <w:r w:rsidRPr="00336FDF">
        <w:rPr>
          <w:sz w:val="28"/>
          <w:szCs w:val="28"/>
        </w:rPr>
        <w:t>приобретение товаров, работ, услуг сверх норм, установленных правилами нормирования в сфере закупок, а также потребности заказчика в товаре, работе, услуге;</w:t>
      </w:r>
    </w:p>
    <w:p w:rsidR="0001405B" w:rsidRPr="00336FDF" w:rsidRDefault="0001405B" w:rsidP="0001405B">
      <w:pPr>
        <w:autoSpaceDE w:val="0"/>
        <w:autoSpaceDN w:val="0"/>
        <w:adjustRightInd w:val="0"/>
        <w:ind w:firstLine="709"/>
        <w:jc w:val="both"/>
        <w:rPr>
          <w:sz w:val="28"/>
          <w:szCs w:val="28"/>
        </w:rPr>
      </w:pPr>
      <w:r w:rsidRPr="00336FDF">
        <w:rPr>
          <w:sz w:val="28"/>
          <w:szCs w:val="28"/>
        </w:rPr>
        <w:t>превышение расходов на поддержание объектов в состоянии, пригодном к эксплуатации, над стоимостью приобретения и эксплуатации новых аналогичных объектов;</w:t>
      </w:r>
    </w:p>
    <w:p w:rsidR="0001405B" w:rsidRPr="00336FDF" w:rsidRDefault="0001405B" w:rsidP="0001405B">
      <w:pPr>
        <w:autoSpaceDE w:val="0"/>
        <w:autoSpaceDN w:val="0"/>
        <w:adjustRightInd w:val="0"/>
        <w:ind w:firstLine="709"/>
        <w:jc w:val="both"/>
        <w:rPr>
          <w:sz w:val="28"/>
          <w:szCs w:val="28"/>
        </w:rPr>
      </w:pPr>
      <w:r w:rsidRPr="00336FDF">
        <w:rPr>
          <w:sz w:val="28"/>
          <w:szCs w:val="28"/>
        </w:rPr>
        <w:t>оплата работ (услуг), которые могли бы быть выполнены силами заказчика в рамках исполнения их должностных обязанностей;</w:t>
      </w:r>
    </w:p>
    <w:p w:rsidR="0001405B" w:rsidRPr="00336FDF" w:rsidRDefault="0001405B" w:rsidP="0001405B">
      <w:pPr>
        <w:autoSpaceDE w:val="0"/>
        <w:autoSpaceDN w:val="0"/>
        <w:adjustRightInd w:val="0"/>
        <w:ind w:firstLine="709"/>
        <w:jc w:val="both"/>
        <w:rPr>
          <w:sz w:val="28"/>
          <w:szCs w:val="28"/>
        </w:rPr>
      </w:pPr>
      <w:r w:rsidRPr="00336FDF">
        <w:rPr>
          <w:sz w:val="28"/>
          <w:szCs w:val="28"/>
        </w:rPr>
        <w:t>б) расходование средств без достижения требуемого (заявленного) результата:</w:t>
      </w:r>
    </w:p>
    <w:p w:rsidR="0001405B" w:rsidRPr="00336FDF" w:rsidRDefault="0001405B" w:rsidP="0001405B">
      <w:pPr>
        <w:autoSpaceDE w:val="0"/>
        <w:autoSpaceDN w:val="0"/>
        <w:adjustRightInd w:val="0"/>
        <w:ind w:firstLine="709"/>
        <w:jc w:val="both"/>
        <w:rPr>
          <w:sz w:val="28"/>
          <w:szCs w:val="28"/>
        </w:rPr>
      </w:pPr>
      <w:r w:rsidRPr="00336FDF">
        <w:rPr>
          <w:sz w:val="28"/>
          <w:szCs w:val="28"/>
        </w:rPr>
        <w:t>приобретение товаров, работ, услуг, необходимость в которых отсутствует или наступит по истечении значительного промежутка времени с момента закупки;</w:t>
      </w:r>
    </w:p>
    <w:p w:rsidR="0001405B" w:rsidRPr="00336FDF" w:rsidRDefault="0001405B" w:rsidP="0001405B">
      <w:pPr>
        <w:autoSpaceDE w:val="0"/>
        <w:autoSpaceDN w:val="0"/>
        <w:adjustRightInd w:val="0"/>
        <w:ind w:firstLine="709"/>
        <w:jc w:val="both"/>
        <w:rPr>
          <w:sz w:val="28"/>
          <w:szCs w:val="28"/>
        </w:rPr>
      </w:pPr>
      <w:r w:rsidRPr="00336FDF">
        <w:rPr>
          <w:sz w:val="28"/>
          <w:szCs w:val="28"/>
        </w:rPr>
        <w:t>неиспользование приобретенного имущества в течение длительного времени (в течение года) по различным причинам (отсутствие специалистов, необходимых для эксплуатации имущества; отсутствие средств, необходимых для ввода объектов в эксплуатацию; отсутствие средств на ремонт, приобретение расходных материалов; некомплектность и т. п.);</w:t>
      </w:r>
    </w:p>
    <w:p w:rsidR="0001405B" w:rsidRPr="00336FDF" w:rsidRDefault="0001405B" w:rsidP="0001405B">
      <w:pPr>
        <w:autoSpaceDE w:val="0"/>
        <w:autoSpaceDN w:val="0"/>
        <w:adjustRightInd w:val="0"/>
        <w:ind w:firstLine="709"/>
        <w:jc w:val="both"/>
        <w:rPr>
          <w:sz w:val="28"/>
          <w:szCs w:val="28"/>
        </w:rPr>
      </w:pPr>
      <w:r w:rsidRPr="00336FDF">
        <w:rPr>
          <w:sz w:val="28"/>
          <w:szCs w:val="28"/>
        </w:rPr>
        <w:t>приемка и оплата товара работ, услуг, не соответствующих установленным характеристикам по условиям государственного контракта;</w:t>
      </w:r>
    </w:p>
    <w:p w:rsidR="0001405B" w:rsidRPr="00336FDF" w:rsidRDefault="0001405B" w:rsidP="0001405B">
      <w:pPr>
        <w:autoSpaceDE w:val="0"/>
        <w:autoSpaceDN w:val="0"/>
        <w:adjustRightInd w:val="0"/>
        <w:ind w:firstLine="709"/>
        <w:jc w:val="both"/>
        <w:rPr>
          <w:sz w:val="28"/>
          <w:szCs w:val="28"/>
        </w:rPr>
      </w:pPr>
      <w:r w:rsidRPr="00336FDF">
        <w:rPr>
          <w:sz w:val="28"/>
          <w:szCs w:val="28"/>
        </w:rPr>
        <w:t> приемка и оплата фактически не</w:t>
      </w:r>
      <w:r w:rsidR="002A18F6">
        <w:rPr>
          <w:sz w:val="28"/>
          <w:szCs w:val="28"/>
        </w:rPr>
        <w:t xml:space="preserve"> </w:t>
      </w:r>
      <w:r w:rsidRPr="00336FDF">
        <w:rPr>
          <w:sz w:val="28"/>
          <w:szCs w:val="28"/>
        </w:rPr>
        <w:t>поставленного товара, невыполненных работ, услуг;</w:t>
      </w:r>
    </w:p>
    <w:p w:rsidR="0001405B" w:rsidRPr="00336FDF" w:rsidRDefault="0001405B" w:rsidP="0001405B">
      <w:pPr>
        <w:autoSpaceDE w:val="0"/>
        <w:autoSpaceDN w:val="0"/>
        <w:adjustRightInd w:val="0"/>
        <w:ind w:firstLine="709"/>
        <w:jc w:val="both"/>
        <w:rPr>
          <w:sz w:val="28"/>
          <w:szCs w:val="28"/>
        </w:rPr>
      </w:pPr>
      <w:r w:rsidRPr="00336FDF">
        <w:rPr>
          <w:sz w:val="28"/>
          <w:szCs w:val="28"/>
        </w:rPr>
        <w:t>уменьшение количества и (или) ухудшение качества поставляемого товара, объема выполняемых работ, услуг при неизменной цене государственного контракта.</w:t>
      </w:r>
    </w:p>
    <w:p w:rsidR="0001405B" w:rsidRPr="00336FDF" w:rsidRDefault="0001405B" w:rsidP="0001405B">
      <w:pPr>
        <w:autoSpaceDE w:val="0"/>
        <w:autoSpaceDN w:val="0"/>
        <w:adjustRightInd w:val="0"/>
        <w:ind w:firstLine="709"/>
        <w:jc w:val="both"/>
        <w:rPr>
          <w:sz w:val="28"/>
          <w:szCs w:val="28"/>
        </w:rPr>
      </w:pPr>
      <w:r w:rsidRPr="00336FDF">
        <w:rPr>
          <w:sz w:val="28"/>
          <w:szCs w:val="28"/>
        </w:rPr>
        <w:t xml:space="preserve">В качестве примеров обстоятельств, способствующих неэффективному использованию бюджетных и иных средств, также могут рассматриваться: </w:t>
      </w:r>
    </w:p>
    <w:p w:rsidR="0001405B" w:rsidRPr="00336FDF" w:rsidRDefault="0001405B" w:rsidP="0001405B">
      <w:pPr>
        <w:autoSpaceDE w:val="0"/>
        <w:autoSpaceDN w:val="0"/>
        <w:adjustRightInd w:val="0"/>
        <w:ind w:firstLine="709"/>
        <w:jc w:val="both"/>
        <w:rPr>
          <w:sz w:val="28"/>
          <w:szCs w:val="28"/>
        </w:rPr>
      </w:pPr>
      <w:r w:rsidRPr="00336FDF">
        <w:rPr>
          <w:sz w:val="28"/>
          <w:szCs w:val="28"/>
        </w:rPr>
        <w:t>включение в контракты условий об авансовых платежах в размере, не предусмотренном нормативными правовыми актами, неприменение механизма поэтапной приемки товаров (работ, услуг) в случаях, когда такой механизм установлен;</w:t>
      </w:r>
    </w:p>
    <w:p w:rsidR="0001405B" w:rsidRPr="00336FDF" w:rsidRDefault="0001405B" w:rsidP="0001405B">
      <w:pPr>
        <w:autoSpaceDE w:val="0"/>
        <w:autoSpaceDN w:val="0"/>
        <w:adjustRightInd w:val="0"/>
        <w:ind w:firstLine="709"/>
        <w:jc w:val="both"/>
        <w:rPr>
          <w:sz w:val="28"/>
          <w:szCs w:val="28"/>
        </w:rPr>
      </w:pPr>
      <w:r w:rsidRPr="00336FDF">
        <w:rPr>
          <w:sz w:val="28"/>
          <w:szCs w:val="28"/>
        </w:rPr>
        <w:lastRenderedPageBreak/>
        <w:t>неприменение мер ответственности к поставщику (подрядчику, исполнителю) за неисполнение или ненадлежащее исполнение обязательств, предусмотренных контрактом;</w:t>
      </w:r>
    </w:p>
    <w:p w:rsidR="0001405B" w:rsidRPr="00336FDF" w:rsidRDefault="0001405B" w:rsidP="0001405B">
      <w:pPr>
        <w:autoSpaceDE w:val="0"/>
        <w:autoSpaceDN w:val="0"/>
        <w:adjustRightInd w:val="0"/>
        <w:ind w:firstLine="709"/>
        <w:jc w:val="both"/>
        <w:rPr>
          <w:sz w:val="28"/>
          <w:szCs w:val="28"/>
        </w:rPr>
      </w:pPr>
      <w:r w:rsidRPr="00336FDF">
        <w:rPr>
          <w:sz w:val="28"/>
          <w:szCs w:val="28"/>
        </w:rPr>
        <w:t>не</w:t>
      </w:r>
      <w:r w:rsidR="00336FDF">
        <w:rPr>
          <w:sz w:val="28"/>
          <w:szCs w:val="28"/>
        </w:rPr>
        <w:t xml:space="preserve"> </w:t>
      </w:r>
      <w:r w:rsidRPr="00336FDF">
        <w:rPr>
          <w:sz w:val="28"/>
          <w:szCs w:val="28"/>
        </w:rPr>
        <w:t>проведение проверки достоверности информации, представленной участником закупки в составе заявки.</w:t>
      </w:r>
    </w:p>
    <w:p w:rsidR="0001405B" w:rsidRPr="000E05B1" w:rsidRDefault="0001405B" w:rsidP="0001405B">
      <w:pPr>
        <w:autoSpaceDE w:val="0"/>
        <w:autoSpaceDN w:val="0"/>
        <w:adjustRightInd w:val="0"/>
        <w:ind w:firstLine="709"/>
        <w:jc w:val="both"/>
        <w:rPr>
          <w:i/>
          <w:sz w:val="16"/>
          <w:szCs w:val="16"/>
        </w:rPr>
      </w:pPr>
    </w:p>
    <w:p w:rsidR="0001405B" w:rsidRPr="00336FDF" w:rsidRDefault="0001405B" w:rsidP="0001405B">
      <w:pPr>
        <w:autoSpaceDE w:val="0"/>
        <w:autoSpaceDN w:val="0"/>
        <w:adjustRightInd w:val="0"/>
        <w:ind w:firstLine="709"/>
        <w:jc w:val="both"/>
        <w:rPr>
          <w:b/>
          <w:i/>
          <w:sz w:val="28"/>
          <w:szCs w:val="28"/>
        </w:rPr>
      </w:pPr>
      <w:r w:rsidRPr="00336FDF">
        <w:rPr>
          <w:b/>
          <w:i/>
          <w:sz w:val="28"/>
          <w:szCs w:val="28"/>
        </w:rPr>
        <w:t>4.5. Проверка, анализ и оценка результативности расходов на закупки</w:t>
      </w:r>
    </w:p>
    <w:p w:rsidR="0001405B" w:rsidRPr="00336FDF" w:rsidRDefault="0001405B" w:rsidP="0001405B">
      <w:pPr>
        <w:autoSpaceDE w:val="0"/>
        <w:autoSpaceDN w:val="0"/>
        <w:adjustRightInd w:val="0"/>
        <w:ind w:firstLine="709"/>
        <w:jc w:val="both"/>
        <w:rPr>
          <w:b/>
          <w:i/>
          <w:sz w:val="16"/>
          <w:szCs w:val="16"/>
        </w:rPr>
      </w:pPr>
    </w:p>
    <w:p w:rsidR="0001405B" w:rsidRPr="00AA18C8" w:rsidRDefault="0001405B" w:rsidP="0001405B">
      <w:pPr>
        <w:ind w:firstLine="709"/>
        <w:jc w:val="both"/>
        <w:rPr>
          <w:rFonts w:eastAsia="Calibri"/>
          <w:sz w:val="28"/>
          <w:szCs w:val="28"/>
          <w:lang w:eastAsia="en-US"/>
        </w:rPr>
      </w:pPr>
      <w:r w:rsidRPr="00AA18C8">
        <w:rPr>
          <w:snapToGrid w:val="0"/>
          <w:sz w:val="28"/>
          <w:szCs w:val="28"/>
        </w:rPr>
        <w:t xml:space="preserve">Под результативностью расходов на закупки понимается </w:t>
      </w:r>
      <w:r w:rsidRPr="00AA18C8">
        <w:rPr>
          <w:sz w:val="28"/>
          <w:szCs w:val="28"/>
        </w:rPr>
        <w:t>степень</w:t>
      </w:r>
      <w:r w:rsidRPr="00AA18C8">
        <w:rPr>
          <w:rFonts w:eastAsia="Calibri"/>
          <w:sz w:val="28"/>
          <w:szCs w:val="28"/>
          <w:lang w:eastAsia="en-US"/>
        </w:rPr>
        <w:t xml:space="preserve"> достижения наилучшего результата с использованием определенного бюджетом объема средств и целей осуществления закупок.</w:t>
      </w:r>
    </w:p>
    <w:p w:rsidR="0001405B" w:rsidRPr="00AA18C8" w:rsidRDefault="0001405B" w:rsidP="0001405B">
      <w:pPr>
        <w:ind w:firstLine="709"/>
        <w:jc w:val="both"/>
        <w:rPr>
          <w:rFonts w:eastAsia="Calibri"/>
          <w:sz w:val="28"/>
          <w:szCs w:val="28"/>
          <w:lang w:eastAsia="en-US"/>
        </w:rPr>
      </w:pPr>
      <w:r w:rsidRPr="00AA18C8">
        <w:rPr>
          <w:rFonts w:eastAsia="Calibri"/>
          <w:sz w:val="28"/>
          <w:szCs w:val="28"/>
          <w:lang w:eastAsia="en-US"/>
        </w:rPr>
        <w:t>В ходе аудита в сфере закупок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государственных нужд.</w:t>
      </w:r>
    </w:p>
    <w:p w:rsidR="0001405B" w:rsidRPr="00AA18C8" w:rsidRDefault="0001405B" w:rsidP="0001405B">
      <w:pPr>
        <w:autoSpaceDE w:val="0"/>
        <w:autoSpaceDN w:val="0"/>
        <w:adjustRightInd w:val="0"/>
        <w:ind w:firstLine="709"/>
        <w:jc w:val="both"/>
        <w:rPr>
          <w:rFonts w:eastAsia="Calibri"/>
          <w:sz w:val="28"/>
          <w:szCs w:val="28"/>
          <w:lang w:eastAsia="en-US"/>
        </w:rPr>
      </w:pPr>
      <w:r w:rsidRPr="00AA18C8">
        <w:rPr>
          <w:rFonts w:eastAsia="Calibri"/>
          <w:sz w:val="28"/>
          <w:szCs w:val="28"/>
          <w:lang w:eastAsia="en-US"/>
        </w:rPr>
        <w:t xml:space="preserve">Результативность измеряется соотношением плановых (заданных) и фактических результатов </w:t>
      </w:r>
      <w:r w:rsidRPr="00AA18C8">
        <w:rPr>
          <w:sz w:val="28"/>
        </w:rPr>
        <w:t xml:space="preserve">и </w:t>
      </w:r>
      <w:r w:rsidRPr="00AA18C8">
        <w:rPr>
          <w:sz w:val="28"/>
          <w:szCs w:val="28"/>
        </w:rPr>
        <w:t>включает в себя как определение экономической результативности, так и достигнутого социально-экономического эффекта.</w:t>
      </w:r>
    </w:p>
    <w:p w:rsidR="0001405B" w:rsidRPr="00AA18C8" w:rsidRDefault="0001405B" w:rsidP="0001405B">
      <w:pPr>
        <w:pStyle w:val="a8"/>
        <w:spacing w:after="0"/>
        <w:ind w:firstLine="709"/>
        <w:jc w:val="both"/>
        <w:rPr>
          <w:sz w:val="28"/>
        </w:rPr>
      </w:pPr>
      <w:r w:rsidRPr="00AA18C8">
        <w:rPr>
          <w:sz w:val="28"/>
        </w:rPr>
        <w:t>Экономическая</w:t>
      </w:r>
      <w:r w:rsidRPr="00AA18C8">
        <w:rPr>
          <w:bCs/>
          <w:sz w:val="28"/>
        </w:rPr>
        <w:t xml:space="preserve"> результативность</w:t>
      </w:r>
      <w:r w:rsidRPr="00AA18C8">
        <w:rPr>
          <w:sz w:val="28"/>
        </w:rPr>
        <w:t xml:space="preserve"> определяется путем сравнения</w:t>
      </w:r>
      <w:r w:rsidRPr="00AA18C8">
        <w:rPr>
          <w:sz w:val="28"/>
          <w:szCs w:val="28"/>
        </w:rPr>
        <w:t xml:space="preserve"> запланированных и достигнутых </w:t>
      </w:r>
      <w:r w:rsidRPr="00AA18C8">
        <w:rPr>
          <w:bCs/>
          <w:sz w:val="28"/>
          <w:szCs w:val="28"/>
        </w:rPr>
        <w:t>экономических результатов</w:t>
      </w:r>
      <w:r w:rsidRPr="00AA18C8">
        <w:rPr>
          <w:sz w:val="28"/>
        </w:rPr>
        <w:t xml:space="preserve"> использования бюджетных и иных средств</w:t>
      </w:r>
      <w:r w:rsidRPr="00AA18C8">
        <w:rPr>
          <w:sz w:val="28"/>
          <w:szCs w:val="28"/>
        </w:rPr>
        <w:t>,</w:t>
      </w:r>
      <w:r w:rsidRPr="00AA18C8">
        <w:rPr>
          <w:sz w:val="28"/>
        </w:rPr>
        <w:t xml:space="preserve"> которые выступают в виде конкретных товаров, работ, услуг.</w:t>
      </w:r>
    </w:p>
    <w:p w:rsidR="0001405B" w:rsidRPr="00AA18C8" w:rsidRDefault="0001405B" w:rsidP="0001405B">
      <w:pPr>
        <w:pStyle w:val="a8"/>
        <w:spacing w:after="0"/>
        <w:ind w:firstLine="709"/>
        <w:jc w:val="both"/>
        <w:rPr>
          <w:sz w:val="28"/>
          <w:szCs w:val="28"/>
        </w:rPr>
      </w:pPr>
      <w:r w:rsidRPr="00AA18C8">
        <w:rPr>
          <w:sz w:val="28"/>
        </w:rPr>
        <w:t>Социально-экономический эффект использования бюджетных и иных средств</w:t>
      </w:r>
      <w:r w:rsidRPr="00AA18C8">
        <w:rPr>
          <w:sz w:val="28"/>
          <w:szCs w:val="28"/>
        </w:rPr>
        <w:t xml:space="preserve"> определяется на основе анализа степени удовлетворения государственных нужд в части социально-экономического роста и достижения установленных целей осуществления закупок, на которые были использованы бюджетные и иные</w:t>
      </w:r>
      <w:r w:rsidRPr="00AA18C8">
        <w:rPr>
          <w:sz w:val="28"/>
        </w:rPr>
        <w:t xml:space="preserve"> средства.</w:t>
      </w:r>
      <w:r w:rsidRPr="00AA18C8">
        <w:rPr>
          <w:sz w:val="28"/>
          <w:szCs w:val="28"/>
        </w:rPr>
        <w:t xml:space="preserve"> </w:t>
      </w:r>
    </w:p>
    <w:p w:rsidR="0001405B" w:rsidRPr="00AA18C8" w:rsidRDefault="0001405B" w:rsidP="0001405B">
      <w:pPr>
        <w:pStyle w:val="a8"/>
        <w:spacing w:after="0"/>
        <w:ind w:firstLine="709"/>
        <w:jc w:val="both"/>
        <w:rPr>
          <w:sz w:val="28"/>
          <w:szCs w:val="28"/>
        </w:rPr>
      </w:pPr>
      <w:r w:rsidRPr="00AA18C8">
        <w:rPr>
          <w:sz w:val="28"/>
          <w:szCs w:val="28"/>
        </w:rPr>
        <w:t xml:space="preserve">К нерезультативным расходам бюджетных и иных средств на закупки могут быть отнесены следующие основания: </w:t>
      </w:r>
    </w:p>
    <w:p w:rsidR="0001405B" w:rsidRPr="00AA18C8" w:rsidRDefault="0001405B" w:rsidP="0001405B">
      <w:pPr>
        <w:pStyle w:val="a8"/>
        <w:spacing w:after="0"/>
        <w:ind w:firstLine="709"/>
        <w:jc w:val="both"/>
        <w:rPr>
          <w:sz w:val="28"/>
          <w:szCs w:val="28"/>
        </w:rPr>
      </w:pPr>
      <w:r w:rsidRPr="00AA18C8">
        <w:rPr>
          <w:sz w:val="28"/>
          <w:szCs w:val="28"/>
        </w:rPr>
        <w:t>невозможность использования закупленного товара из-за несоответствия его потребительских свойств заданным параметрам;</w:t>
      </w:r>
    </w:p>
    <w:p w:rsidR="0001405B" w:rsidRPr="00AA18C8" w:rsidRDefault="0001405B" w:rsidP="0001405B">
      <w:pPr>
        <w:pStyle w:val="a8"/>
        <w:spacing w:after="0"/>
        <w:ind w:firstLine="709"/>
        <w:jc w:val="both"/>
        <w:rPr>
          <w:sz w:val="28"/>
          <w:szCs w:val="28"/>
        </w:rPr>
      </w:pPr>
      <w:r w:rsidRPr="00AA18C8">
        <w:rPr>
          <w:sz w:val="28"/>
          <w:szCs w:val="28"/>
        </w:rPr>
        <w:t>невозможность использования результатов интеллектуальной деятельности, неиспользование или частичное использование полученных результатов интеллектуальной деятельности, а также не</w:t>
      </w:r>
      <w:r w:rsidR="002A18F6">
        <w:rPr>
          <w:sz w:val="28"/>
          <w:szCs w:val="28"/>
          <w:lang w:val="ru-RU"/>
        </w:rPr>
        <w:t xml:space="preserve"> </w:t>
      </w:r>
      <w:r w:rsidRPr="00AA18C8">
        <w:rPr>
          <w:sz w:val="28"/>
          <w:szCs w:val="28"/>
        </w:rPr>
        <w:t xml:space="preserve">востребованность результатов проектно-изыскательских, опытно-конструкторских и научно-исследовательских работ.  </w:t>
      </w:r>
    </w:p>
    <w:p w:rsidR="0001405B" w:rsidRPr="00AA18C8" w:rsidRDefault="0001405B" w:rsidP="0001405B">
      <w:pPr>
        <w:pStyle w:val="a8"/>
        <w:spacing w:after="0"/>
        <w:ind w:firstLine="709"/>
        <w:jc w:val="both"/>
        <w:rPr>
          <w:sz w:val="28"/>
          <w:szCs w:val="28"/>
        </w:rPr>
      </w:pPr>
      <w:r w:rsidRPr="00AA18C8">
        <w:rPr>
          <w:sz w:val="28"/>
          <w:szCs w:val="28"/>
        </w:rPr>
        <w:t>При оценке результативности закупок следует определить, чьи действия (бездействие) привели к не достижению результатов, учитывать наличие (отсутствие) необходимых для осуществления закупок средств и условий, а также зависимость достижения (не достижения) целей закупок от иных факторов, не зависящих от заказчика.</w:t>
      </w:r>
    </w:p>
    <w:p w:rsidR="0001405B" w:rsidRPr="000E05B1" w:rsidRDefault="0001405B" w:rsidP="0001405B">
      <w:pPr>
        <w:ind w:firstLine="709"/>
        <w:jc w:val="both"/>
        <w:rPr>
          <w:i/>
          <w:sz w:val="16"/>
          <w:szCs w:val="16"/>
        </w:rPr>
      </w:pPr>
    </w:p>
    <w:p w:rsidR="0001405B" w:rsidRPr="00AA18C8" w:rsidRDefault="0001405B" w:rsidP="0001405B">
      <w:pPr>
        <w:ind w:firstLine="709"/>
        <w:jc w:val="both"/>
        <w:rPr>
          <w:b/>
          <w:i/>
          <w:sz w:val="28"/>
          <w:szCs w:val="28"/>
        </w:rPr>
      </w:pPr>
      <w:r w:rsidRPr="00AA18C8">
        <w:rPr>
          <w:b/>
          <w:i/>
          <w:sz w:val="28"/>
          <w:szCs w:val="28"/>
        </w:rPr>
        <w:t>5. Формирование и размещение обобщенной информации о результатах аудита в сфере закупок в единой информационной системе</w:t>
      </w:r>
    </w:p>
    <w:p w:rsidR="0001405B" w:rsidRPr="000E05B1" w:rsidRDefault="0001405B" w:rsidP="0001405B">
      <w:pPr>
        <w:ind w:firstLine="709"/>
        <w:jc w:val="both"/>
        <w:rPr>
          <w:i/>
          <w:sz w:val="16"/>
          <w:szCs w:val="16"/>
        </w:rPr>
      </w:pPr>
    </w:p>
    <w:p w:rsidR="0001405B" w:rsidRPr="00AA18C8" w:rsidRDefault="0001405B" w:rsidP="0001405B">
      <w:pPr>
        <w:ind w:firstLine="709"/>
        <w:jc w:val="both"/>
        <w:rPr>
          <w:sz w:val="28"/>
          <w:szCs w:val="28"/>
        </w:rPr>
      </w:pPr>
      <w:proofErr w:type="gramStart"/>
      <w:r w:rsidRPr="00AA18C8">
        <w:rPr>
          <w:sz w:val="28"/>
          <w:szCs w:val="28"/>
        </w:rPr>
        <w:lastRenderedPageBreak/>
        <w:t xml:space="preserve">В соответствии со статьей 98 Федерального закона № 44-ФЗ </w:t>
      </w:r>
      <w:r w:rsidRPr="00AA18C8">
        <w:rPr>
          <w:sz w:val="28"/>
          <w:szCs w:val="28"/>
        </w:rPr>
        <w:br/>
        <w:t>КСП Брянской области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обобщенную информацию о таких</w:t>
      </w:r>
      <w:proofErr w:type="gramEnd"/>
      <w:r w:rsidRPr="00AA18C8">
        <w:rPr>
          <w:sz w:val="28"/>
          <w:szCs w:val="28"/>
        </w:rPr>
        <w:t xml:space="preserve"> </w:t>
      </w:r>
      <w:proofErr w:type="gramStart"/>
      <w:r w:rsidRPr="00AA18C8">
        <w:rPr>
          <w:sz w:val="28"/>
          <w:szCs w:val="28"/>
        </w:rPr>
        <w:t>результатах</w:t>
      </w:r>
      <w:proofErr w:type="gramEnd"/>
      <w:r w:rsidRPr="00AA18C8">
        <w:rPr>
          <w:sz w:val="28"/>
          <w:szCs w:val="28"/>
        </w:rPr>
        <w:t>.</w:t>
      </w:r>
    </w:p>
    <w:p w:rsidR="0001405B" w:rsidRPr="00AA18C8" w:rsidRDefault="0001405B" w:rsidP="0001405B">
      <w:pPr>
        <w:ind w:firstLine="709"/>
        <w:jc w:val="both"/>
        <w:rPr>
          <w:sz w:val="28"/>
          <w:szCs w:val="28"/>
        </w:rPr>
      </w:pPr>
      <w:r w:rsidRPr="00AA18C8">
        <w:rPr>
          <w:sz w:val="28"/>
          <w:szCs w:val="28"/>
        </w:rPr>
        <w:t>Обобщенная информация о результатах аудита в сфере закупок</w:t>
      </w:r>
      <w:r w:rsidRPr="00AA18C8">
        <w:rPr>
          <w:sz w:val="28"/>
          <w:szCs w:val="28"/>
        </w:rPr>
        <w:br/>
        <w:t>(далее – обобщенная информация) формируется ежегодно и размещается в единой информационной системе.</w:t>
      </w:r>
    </w:p>
    <w:p w:rsidR="0001405B" w:rsidRPr="00AA18C8" w:rsidRDefault="0001405B" w:rsidP="0001405B">
      <w:pPr>
        <w:ind w:firstLine="709"/>
        <w:jc w:val="both"/>
        <w:rPr>
          <w:sz w:val="28"/>
          <w:szCs w:val="28"/>
        </w:rPr>
      </w:pPr>
      <w:r w:rsidRPr="00AA18C8">
        <w:rPr>
          <w:sz w:val="28"/>
          <w:szCs w:val="28"/>
        </w:rPr>
        <w:t xml:space="preserve">Подготовка обобщенной информации </w:t>
      </w:r>
      <w:proofErr w:type="gramStart"/>
      <w:r w:rsidRPr="00AA18C8">
        <w:rPr>
          <w:sz w:val="28"/>
          <w:szCs w:val="28"/>
        </w:rPr>
        <w:t>осуществляется</w:t>
      </w:r>
      <w:proofErr w:type="gramEnd"/>
      <w:r w:rsidRPr="00AA18C8">
        <w:rPr>
          <w:sz w:val="28"/>
          <w:szCs w:val="28"/>
        </w:rPr>
        <w:t xml:space="preserve"> в том числе на основе данных, полученных от других направлений деятельности КСП (при необходимости ежеквартально). </w:t>
      </w:r>
    </w:p>
    <w:p w:rsidR="0001405B" w:rsidRPr="00AA18C8" w:rsidRDefault="0001405B" w:rsidP="0001405B">
      <w:pPr>
        <w:autoSpaceDE w:val="0"/>
        <w:autoSpaceDN w:val="0"/>
        <w:adjustRightInd w:val="0"/>
        <w:ind w:firstLine="709"/>
        <w:jc w:val="both"/>
        <w:outlineLvl w:val="0"/>
        <w:rPr>
          <w:sz w:val="28"/>
          <w:szCs w:val="28"/>
        </w:rPr>
      </w:pPr>
      <w:r w:rsidRPr="00AA18C8">
        <w:rPr>
          <w:sz w:val="28"/>
          <w:szCs w:val="28"/>
        </w:rPr>
        <w:t>Обобщенная информация формируется с учетом Классификатора нарушений,</w:t>
      </w:r>
      <w:r w:rsidRPr="00AA18C8">
        <w:t xml:space="preserve"> </w:t>
      </w:r>
      <w:r w:rsidRPr="00AA18C8">
        <w:rPr>
          <w:sz w:val="28"/>
          <w:szCs w:val="28"/>
        </w:rPr>
        <w:t>выявляемых в ходе внешнего государственного аудита (контроля).</w:t>
      </w:r>
    </w:p>
    <w:p w:rsidR="0001405B" w:rsidRPr="002A18F6" w:rsidRDefault="0001405B" w:rsidP="0001405B">
      <w:pPr>
        <w:autoSpaceDE w:val="0"/>
        <w:autoSpaceDN w:val="0"/>
        <w:adjustRightInd w:val="0"/>
        <w:ind w:firstLine="709"/>
        <w:jc w:val="both"/>
        <w:outlineLvl w:val="0"/>
        <w:rPr>
          <w:rFonts w:eastAsia="Calibri"/>
          <w:sz w:val="28"/>
          <w:szCs w:val="28"/>
          <w:lang w:eastAsia="en-US"/>
        </w:rPr>
      </w:pPr>
      <w:r w:rsidRPr="002A18F6">
        <w:rPr>
          <w:sz w:val="28"/>
          <w:szCs w:val="28"/>
        </w:rPr>
        <w:t xml:space="preserve">При формировании обобщенной информации могут использоваться данные уполномоченного </w:t>
      </w:r>
      <w:r w:rsidRPr="002A18F6">
        <w:rPr>
          <w:rFonts w:eastAsia="Calibri"/>
          <w:sz w:val="28"/>
          <w:szCs w:val="28"/>
          <w:lang w:eastAsia="en-US"/>
        </w:rPr>
        <w:t xml:space="preserve">органа исполнительной власти по регулированию контрактной системы в сфере закупок, контрольных органов в сфере закупок, а также результаты общественного </w:t>
      </w:r>
      <w:proofErr w:type="gramStart"/>
      <w:r w:rsidRPr="002A18F6">
        <w:rPr>
          <w:rFonts w:eastAsia="Calibri"/>
          <w:sz w:val="28"/>
          <w:szCs w:val="28"/>
          <w:lang w:eastAsia="en-US"/>
        </w:rPr>
        <w:t>контроля за</w:t>
      </w:r>
      <w:proofErr w:type="gramEnd"/>
      <w:r w:rsidRPr="002A18F6">
        <w:rPr>
          <w:rFonts w:eastAsia="Calibri"/>
          <w:sz w:val="28"/>
          <w:szCs w:val="28"/>
          <w:lang w:eastAsia="en-US"/>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01405B" w:rsidRPr="002A18F6" w:rsidRDefault="0001405B" w:rsidP="0001405B">
      <w:pPr>
        <w:autoSpaceDE w:val="0"/>
        <w:autoSpaceDN w:val="0"/>
        <w:adjustRightInd w:val="0"/>
        <w:ind w:firstLine="709"/>
        <w:jc w:val="both"/>
        <w:outlineLvl w:val="0"/>
        <w:rPr>
          <w:rFonts w:eastAsia="Calibri"/>
          <w:sz w:val="28"/>
          <w:szCs w:val="28"/>
          <w:lang w:eastAsia="en-US"/>
        </w:rPr>
      </w:pPr>
    </w:p>
    <w:p w:rsidR="0001405B" w:rsidRPr="002A18F6" w:rsidRDefault="0001405B" w:rsidP="0001405B">
      <w:pPr>
        <w:autoSpaceDE w:val="0"/>
        <w:autoSpaceDN w:val="0"/>
        <w:adjustRightInd w:val="0"/>
        <w:spacing w:line="360" w:lineRule="auto"/>
        <w:ind w:firstLine="709"/>
        <w:jc w:val="both"/>
        <w:outlineLvl w:val="0"/>
        <w:rPr>
          <w:rFonts w:eastAsia="Calibri"/>
          <w:sz w:val="28"/>
          <w:szCs w:val="28"/>
          <w:lang w:eastAsia="en-US"/>
        </w:rPr>
        <w:sectPr w:rsidR="0001405B" w:rsidRPr="002A18F6" w:rsidSect="006C37A4">
          <w:headerReference w:type="default" r:id="rId9"/>
          <w:footerReference w:type="even" r:id="rId10"/>
          <w:footerReference w:type="default" r:id="rId11"/>
          <w:pgSz w:w="11906" w:h="16838"/>
          <w:pgMar w:top="1134" w:right="851" w:bottom="1134" w:left="1418" w:header="709" w:footer="709" w:gutter="0"/>
          <w:pgNumType w:start="1"/>
          <w:cols w:space="708"/>
          <w:titlePg/>
          <w:docGrid w:linePitch="360"/>
        </w:sectPr>
      </w:pPr>
    </w:p>
    <w:tbl>
      <w:tblPr>
        <w:tblW w:w="0" w:type="auto"/>
        <w:jc w:val="right"/>
        <w:tblInd w:w="5070" w:type="dxa"/>
        <w:tblLook w:val="04A0" w:firstRow="1" w:lastRow="0" w:firstColumn="1" w:lastColumn="0" w:noHBand="0" w:noVBand="1"/>
      </w:tblPr>
      <w:tblGrid>
        <w:gridCol w:w="4501"/>
      </w:tblGrid>
      <w:tr w:rsidR="0001405B" w:rsidRPr="002A18F6" w:rsidTr="006C37A4">
        <w:trPr>
          <w:jc w:val="right"/>
        </w:trPr>
        <w:tc>
          <w:tcPr>
            <w:tcW w:w="4501" w:type="dxa"/>
          </w:tcPr>
          <w:p w:rsidR="0001405B" w:rsidRPr="002A18F6" w:rsidRDefault="0001405B" w:rsidP="006C37A4">
            <w:pPr>
              <w:jc w:val="center"/>
            </w:pPr>
            <w:r w:rsidRPr="002A18F6">
              <w:lastRenderedPageBreak/>
              <w:t xml:space="preserve">Приложение </w:t>
            </w:r>
          </w:p>
        </w:tc>
      </w:tr>
      <w:tr w:rsidR="0001405B" w:rsidRPr="002A18F6" w:rsidTr="006C37A4">
        <w:trPr>
          <w:jc w:val="right"/>
        </w:trPr>
        <w:tc>
          <w:tcPr>
            <w:tcW w:w="4501" w:type="dxa"/>
          </w:tcPr>
          <w:p w:rsidR="0001405B" w:rsidRPr="002A18F6" w:rsidRDefault="0001405B" w:rsidP="006C37A4">
            <w:pPr>
              <w:jc w:val="center"/>
            </w:pPr>
            <w:r w:rsidRPr="002A18F6">
              <w:t>к Методическим рекомендациям по проведению аудита в сфере закупок</w:t>
            </w:r>
          </w:p>
        </w:tc>
      </w:tr>
    </w:tbl>
    <w:p w:rsidR="0001405B" w:rsidRPr="002A18F6" w:rsidRDefault="0001405B" w:rsidP="0001405B">
      <w:pPr>
        <w:spacing w:line="240" w:lineRule="exact"/>
        <w:rPr>
          <w:sz w:val="28"/>
          <w:szCs w:val="28"/>
        </w:rPr>
      </w:pPr>
    </w:p>
    <w:p w:rsidR="0001405B" w:rsidRPr="002A18F6" w:rsidRDefault="0001405B" w:rsidP="0001405B">
      <w:pPr>
        <w:spacing w:line="240" w:lineRule="exact"/>
        <w:rPr>
          <w:sz w:val="28"/>
          <w:szCs w:val="28"/>
        </w:rPr>
      </w:pPr>
    </w:p>
    <w:p w:rsidR="0001405B" w:rsidRPr="002A18F6" w:rsidRDefault="0001405B" w:rsidP="002A18F6">
      <w:pPr>
        <w:spacing w:line="240" w:lineRule="exact"/>
        <w:jc w:val="center"/>
      </w:pPr>
      <w:r w:rsidRPr="002A18F6">
        <w:rPr>
          <w:b/>
          <w:i/>
          <w:sz w:val="28"/>
          <w:szCs w:val="28"/>
        </w:rPr>
        <w:t>Направления и вопросы аудита в сфере закупок</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253"/>
        <w:gridCol w:w="1415"/>
        <w:gridCol w:w="1111"/>
        <w:gridCol w:w="2858"/>
        <w:gridCol w:w="6231"/>
        <w:gridCol w:w="6"/>
        <w:gridCol w:w="2912"/>
        <w:gridCol w:w="206"/>
      </w:tblGrid>
      <w:tr w:rsidR="0001405B" w:rsidRPr="002A18F6" w:rsidTr="00533A85">
        <w:trPr>
          <w:trHeight w:val="139"/>
          <w:tblHeader/>
        </w:trPr>
        <w:tc>
          <w:tcPr>
            <w:tcW w:w="854" w:type="dxa"/>
            <w:gridSpan w:val="2"/>
            <w:vAlign w:val="center"/>
          </w:tcPr>
          <w:p w:rsidR="0001405B" w:rsidRPr="002A18F6" w:rsidRDefault="0001405B" w:rsidP="006C37A4">
            <w:pPr>
              <w:jc w:val="center"/>
              <w:rPr>
                <w:sz w:val="22"/>
                <w:szCs w:val="22"/>
              </w:rPr>
            </w:pPr>
            <w:r w:rsidRPr="002A18F6">
              <w:rPr>
                <w:sz w:val="22"/>
                <w:szCs w:val="22"/>
              </w:rPr>
              <w:t>№</w:t>
            </w:r>
          </w:p>
          <w:p w:rsidR="0001405B" w:rsidRPr="002A18F6" w:rsidRDefault="0001405B" w:rsidP="006C37A4">
            <w:pPr>
              <w:jc w:val="center"/>
              <w:rPr>
                <w:sz w:val="22"/>
                <w:szCs w:val="22"/>
              </w:rPr>
            </w:pPr>
            <w:proofErr w:type="gramStart"/>
            <w:r w:rsidRPr="002A18F6">
              <w:rPr>
                <w:sz w:val="22"/>
                <w:szCs w:val="22"/>
              </w:rPr>
              <w:t>п</w:t>
            </w:r>
            <w:proofErr w:type="gramEnd"/>
            <w:r w:rsidRPr="002A18F6">
              <w:rPr>
                <w:sz w:val="22"/>
                <w:szCs w:val="22"/>
              </w:rPr>
              <w:t>/п</w:t>
            </w:r>
          </w:p>
        </w:tc>
        <w:tc>
          <w:tcPr>
            <w:tcW w:w="2526" w:type="dxa"/>
            <w:gridSpan w:val="2"/>
            <w:vAlign w:val="center"/>
          </w:tcPr>
          <w:p w:rsidR="0001405B" w:rsidRPr="002A18F6" w:rsidRDefault="0001405B" w:rsidP="006C37A4">
            <w:pPr>
              <w:jc w:val="center"/>
              <w:rPr>
                <w:sz w:val="22"/>
                <w:szCs w:val="22"/>
              </w:rPr>
            </w:pPr>
            <w:r w:rsidRPr="002A18F6">
              <w:rPr>
                <w:sz w:val="22"/>
                <w:szCs w:val="22"/>
              </w:rPr>
              <w:t>Вопросы аудита</w:t>
            </w:r>
          </w:p>
        </w:tc>
        <w:tc>
          <w:tcPr>
            <w:tcW w:w="2858" w:type="dxa"/>
            <w:vAlign w:val="center"/>
          </w:tcPr>
          <w:p w:rsidR="0001405B" w:rsidRPr="002A18F6" w:rsidRDefault="0001405B" w:rsidP="006C37A4">
            <w:pPr>
              <w:jc w:val="center"/>
              <w:rPr>
                <w:sz w:val="22"/>
                <w:szCs w:val="22"/>
              </w:rPr>
            </w:pPr>
            <w:r w:rsidRPr="002A18F6">
              <w:rPr>
                <w:sz w:val="22"/>
                <w:szCs w:val="22"/>
              </w:rPr>
              <w:t>Нормативно-правовое регулирование</w:t>
            </w:r>
          </w:p>
        </w:tc>
        <w:tc>
          <w:tcPr>
            <w:tcW w:w="6231" w:type="dxa"/>
            <w:vAlign w:val="center"/>
          </w:tcPr>
          <w:p w:rsidR="0001405B" w:rsidRPr="002A18F6" w:rsidRDefault="0001405B" w:rsidP="006C37A4">
            <w:pPr>
              <w:jc w:val="center"/>
              <w:rPr>
                <w:sz w:val="22"/>
                <w:szCs w:val="22"/>
              </w:rPr>
            </w:pPr>
            <w:r w:rsidRPr="002A18F6">
              <w:rPr>
                <w:sz w:val="22"/>
                <w:szCs w:val="22"/>
              </w:rPr>
              <w:t>Основные нарушения</w:t>
            </w:r>
          </w:p>
        </w:tc>
        <w:tc>
          <w:tcPr>
            <w:tcW w:w="3124" w:type="dxa"/>
            <w:gridSpan w:val="3"/>
            <w:vAlign w:val="center"/>
          </w:tcPr>
          <w:p w:rsidR="0001405B" w:rsidRPr="002A18F6" w:rsidRDefault="0001405B" w:rsidP="006C37A4">
            <w:pPr>
              <w:jc w:val="center"/>
              <w:rPr>
                <w:sz w:val="22"/>
                <w:szCs w:val="22"/>
              </w:rPr>
            </w:pPr>
            <w:r w:rsidRPr="002A18F6">
              <w:rPr>
                <w:sz w:val="22"/>
                <w:szCs w:val="22"/>
              </w:rPr>
              <w:t>Примечания, комментарии</w:t>
            </w:r>
          </w:p>
        </w:tc>
      </w:tr>
      <w:tr w:rsidR="0001405B" w:rsidRPr="002A18F6" w:rsidTr="00533A85">
        <w:trPr>
          <w:trHeight w:val="139"/>
        </w:trPr>
        <w:tc>
          <w:tcPr>
            <w:tcW w:w="15593" w:type="dxa"/>
            <w:gridSpan w:val="9"/>
          </w:tcPr>
          <w:p w:rsidR="0001405B" w:rsidRPr="002A18F6" w:rsidRDefault="0001405B" w:rsidP="006C37A4">
            <w:pPr>
              <w:spacing w:before="60" w:after="60"/>
              <w:jc w:val="center"/>
              <w:rPr>
                <w:sz w:val="22"/>
                <w:szCs w:val="22"/>
              </w:rPr>
            </w:pPr>
            <w:r w:rsidRPr="002A18F6">
              <w:rPr>
                <w:sz w:val="22"/>
                <w:szCs w:val="22"/>
              </w:rPr>
              <w:t>1.  Организация закупок</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1.1</w:t>
            </w:r>
          </w:p>
        </w:tc>
        <w:tc>
          <w:tcPr>
            <w:tcW w:w="2526" w:type="dxa"/>
            <w:gridSpan w:val="2"/>
          </w:tcPr>
          <w:p w:rsidR="0001405B" w:rsidRPr="002A18F6" w:rsidRDefault="0001405B" w:rsidP="006C37A4">
            <w:pPr>
              <w:rPr>
                <w:sz w:val="22"/>
                <w:szCs w:val="22"/>
              </w:rPr>
            </w:pPr>
            <w:r w:rsidRPr="002A18F6">
              <w:rPr>
                <w:sz w:val="22"/>
                <w:szCs w:val="22"/>
              </w:rPr>
              <w:t>Проверить наличие и порядок формирования контрактной службы (назначения контрактных управляющих)</w:t>
            </w:r>
          </w:p>
        </w:tc>
        <w:tc>
          <w:tcPr>
            <w:tcW w:w="2858" w:type="dxa"/>
          </w:tcPr>
          <w:p w:rsidR="0001405B" w:rsidRPr="002A18F6" w:rsidRDefault="0001405B" w:rsidP="006C37A4">
            <w:pPr>
              <w:rPr>
                <w:sz w:val="22"/>
                <w:szCs w:val="22"/>
              </w:rPr>
            </w:pPr>
            <w:r w:rsidRPr="002A18F6">
              <w:rPr>
                <w:sz w:val="22"/>
                <w:szCs w:val="22"/>
              </w:rPr>
              <w:t>Статьи 38, 112</w:t>
            </w:r>
          </w:p>
          <w:p w:rsidR="0001405B" w:rsidRPr="002A18F6" w:rsidRDefault="0001405B" w:rsidP="006C37A4">
            <w:pPr>
              <w:rPr>
                <w:sz w:val="22"/>
                <w:szCs w:val="22"/>
              </w:rPr>
            </w:pPr>
            <w:r w:rsidRPr="002A18F6">
              <w:rPr>
                <w:sz w:val="22"/>
                <w:szCs w:val="22"/>
              </w:rPr>
              <w:t>Федерального закона</w:t>
            </w:r>
            <w:r w:rsidRPr="002A18F6">
              <w:rPr>
                <w:sz w:val="22"/>
                <w:szCs w:val="22"/>
              </w:rPr>
              <w:br/>
              <w:t>№ 44-ФЗ,</w:t>
            </w:r>
          </w:p>
          <w:p w:rsidR="0001405B" w:rsidRPr="002A18F6" w:rsidRDefault="0001405B" w:rsidP="006C37A4">
            <w:pPr>
              <w:rPr>
                <w:sz w:val="22"/>
                <w:szCs w:val="22"/>
              </w:rPr>
            </w:pPr>
            <w:r w:rsidRPr="002A18F6">
              <w:rPr>
                <w:sz w:val="22"/>
                <w:szCs w:val="22"/>
              </w:rPr>
              <w:t xml:space="preserve">приказ Минэкономразвития России от 29 октября            2013 г. № 631 </w:t>
            </w:r>
          </w:p>
        </w:tc>
        <w:tc>
          <w:tcPr>
            <w:tcW w:w="6231" w:type="dxa"/>
          </w:tcPr>
          <w:p w:rsidR="0001405B" w:rsidRPr="002A18F6" w:rsidRDefault="0001405B" w:rsidP="006C37A4">
            <w:pPr>
              <w:tabs>
                <w:tab w:val="left" w:pos="317"/>
              </w:tabs>
              <w:ind w:firstLine="507"/>
              <w:contextualSpacing/>
              <w:jc w:val="both"/>
              <w:rPr>
                <w:sz w:val="22"/>
                <w:szCs w:val="22"/>
              </w:rPr>
            </w:pPr>
            <w:r w:rsidRPr="002A18F6">
              <w:rPr>
                <w:sz w:val="22"/>
                <w:szCs w:val="22"/>
              </w:rPr>
              <w:t>Отсутствует контрактная служба либо контрактный управляющий, в том числе отсутствуют документы о создании, утверждении состава и численности контрактной службы, а также документ, определяющий должностные обязанности и персональную ответственность работников контрактной службы.</w:t>
            </w:r>
          </w:p>
          <w:p w:rsidR="0001405B" w:rsidRPr="002A18F6" w:rsidRDefault="0001405B" w:rsidP="006C37A4">
            <w:pPr>
              <w:tabs>
                <w:tab w:val="left" w:pos="317"/>
              </w:tabs>
              <w:ind w:firstLine="507"/>
              <w:contextualSpacing/>
              <w:jc w:val="both"/>
              <w:rPr>
                <w:sz w:val="22"/>
                <w:szCs w:val="22"/>
              </w:rPr>
            </w:pPr>
            <w:r w:rsidRPr="002A18F6">
              <w:rPr>
                <w:sz w:val="22"/>
                <w:szCs w:val="22"/>
              </w:rPr>
              <w:t>У работников контрактной службы, контрактного управляющего отсутствует необходимое для выполнения функций и полномочий образование.</w:t>
            </w:r>
          </w:p>
          <w:p w:rsidR="0001405B" w:rsidRPr="002A18F6" w:rsidRDefault="0001405B" w:rsidP="006C37A4">
            <w:pPr>
              <w:ind w:firstLine="507"/>
              <w:jc w:val="both"/>
              <w:rPr>
                <w:sz w:val="22"/>
                <w:szCs w:val="22"/>
              </w:rPr>
            </w:pPr>
            <w:r w:rsidRPr="002A18F6">
              <w:rPr>
                <w:sz w:val="22"/>
                <w:szCs w:val="22"/>
              </w:rPr>
              <w:t>Отсутствует или не соответствует Типовому положению (регламенту) о контрактной службе, утвержденному приказом Минэкономразвития России от 29 октября 2013 г. № 631, и Федеральному закону № 44-ФЗ Положение (регламент) о контрактной службе, в частности:</w:t>
            </w:r>
          </w:p>
          <w:p w:rsidR="0001405B" w:rsidRPr="002A18F6" w:rsidRDefault="0001405B" w:rsidP="006C37A4">
            <w:pPr>
              <w:ind w:firstLine="493"/>
              <w:jc w:val="both"/>
              <w:rPr>
                <w:sz w:val="22"/>
                <w:szCs w:val="22"/>
              </w:rPr>
            </w:pPr>
            <w:r w:rsidRPr="002A18F6">
              <w:rPr>
                <w:sz w:val="22"/>
                <w:szCs w:val="22"/>
              </w:rP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01405B" w:rsidRPr="002A18F6" w:rsidRDefault="0001405B" w:rsidP="006C37A4">
            <w:pPr>
              <w:ind w:firstLine="493"/>
              <w:jc w:val="both"/>
              <w:rPr>
                <w:sz w:val="22"/>
                <w:szCs w:val="22"/>
              </w:rPr>
            </w:pPr>
            <w:r w:rsidRPr="002A18F6">
              <w:rPr>
                <w:sz w:val="22"/>
                <w:szCs w:val="22"/>
              </w:rPr>
              <w:t>2) контрактную службу возглавляет лицо, не являющееся руководителем (заместителем руководителя) заказчика;</w:t>
            </w:r>
          </w:p>
          <w:p w:rsidR="0001405B" w:rsidRPr="002A18F6" w:rsidRDefault="0001405B" w:rsidP="006C37A4">
            <w:pPr>
              <w:ind w:firstLine="493"/>
              <w:jc w:val="both"/>
              <w:rPr>
                <w:sz w:val="22"/>
                <w:szCs w:val="22"/>
              </w:rPr>
            </w:pPr>
            <w:r w:rsidRPr="002A18F6">
              <w:rPr>
                <w:sz w:val="22"/>
                <w:szCs w:val="22"/>
              </w:rPr>
              <w:t>3) функции и полномочия контрактной службы не соответствуют функционалу, предусмотренному типовым положением (регламентом)</w:t>
            </w:r>
          </w:p>
          <w:p w:rsidR="0001405B" w:rsidRPr="002A18F6" w:rsidRDefault="0001405B" w:rsidP="006C37A4">
            <w:pPr>
              <w:ind w:firstLine="493"/>
              <w:jc w:val="both"/>
              <w:rPr>
                <w:sz w:val="22"/>
                <w:szCs w:val="22"/>
              </w:rPr>
            </w:pPr>
          </w:p>
        </w:tc>
        <w:tc>
          <w:tcPr>
            <w:tcW w:w="3124" w:type="dxa"/>
            <w:gridSpan w:val="3"/>
          </w:tcPr>
          <w:p w:rsidR="0001405B" w:rsidRPr="002A18F6" w:rsidRDefault="0001405B" w:rsidP="006C37A4">
            <w:pPr>
              <w:autoSpaceDE w:val="0"/>
              <w:autoSpaceDN w:val="0"/>
              <w:adjustRightInd w:val="0"/>
              <w:ind w:firstLine="465"/>
              <w:jc w:val="both"/>
              <w:rPr>
                <w:sz w:val="22"/>
                <w:szCs w:val="22"/>
              </w:rPr>
            </w:pPr>
            <w:r w:rsidRPr="002A18F6">
              <w:rPr>
                <w:sz w:val="22"/>
                <w:szCs w:val="22"/>
              </w:rPr>
              <w:t>Заказчик создает контрактную службу в случае, если совокупный годовой объем закупок в соответствии с планом-графиком закупок превышает 100 млн. рублей (при этом создание специального структурного подразделения не является обязательным).</w:t>
            </w:r>
          </w:p>
          <w:p w:rsidR="0001405B" w:rsidRPr="002A18F6" w:rsidRDefault="0001405B" w:rsidP="006C37A4">
            <w:pPr>
              <w:autoSpaceDE w:val="0"/>
              <w:autoSpaceDN w:val="0"/>
              <w:adjustRightInd w:val="0"/>
              <w:ind w:firstLine="465"/>
              <w:jc w:val="both"/>
              <w:rPr>
                <w:sz w:val="22"/>
                <w:szCs w:val="22"/>
              </w:rPr>
            </w:pPr>
            <w:r w:rsidRPr="002A18F6">
              <w:rPr>
                <w:sz w:val="22"/>
                <w:szCs w:val="22"/>
              </w:rPr>
              <w:t>В случае если совокупный годовой объем закупок заказчика не превышает 100 млн. рублей и у заказчика отсутствует контрактная служба, заказчик назначает контрактного управляющего.</w:t>
            </w:r>
          </w:p>
          <w:p w:rsidR="0001405B" w:rsidRPr="002A18F6" w:rsidRDefault="0001405B" w:rsidP="006C37A4">
            <w:pPr>
              <w:tabs>
                <w:tab w:val="left" w:pos="317"/>
              </w:tabs>
              <w:ind w:firstLine="507"/>
              <w:contextualSpacing/>
              <w:jc w:val="both"/>
              <w:rPr>
                <w:sz w:val="22"/>
                <w:szCs w:val="22"/>
              </w:rPr>
            </w:pPr>
            <w:r w:rsidRPr="002A18F6">
              <w:rPr>
                <w:sz w:val="22"/>
                <w:szCs w:val="22"/>
              </w:rPr>
              <w:t xml:space="preserve">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w:t>
            </w:r>
            <w:r w:rsidRPr="002A18F6">
              <w:rPr>
                <w:sz w:val="22"/>
                <w:szCs w:val="22"/>
              </w:rPr>
              <w:lastRenderedPageBreak/>
              <w:t>размещения заказов на поставки товаров, выполнение работ, оказание услуг для государственных и муниципальных нужд.</w:t>
            </w:r>
          </w:p>
          <w:p w:rsidR="0001405B" w:rsidRPr="002A18F6" w:rsidRDefault="0001405B" w:rsidP="006C37A4">
            <w:pPr>
              <w:ind w:firstLine="465"/>
              <w:jc w:val="both"/>
              <w:rPr>
                <w:sz w:val="22"/>
                <w:szCs w:val="22"/>
              </w:rPr>
            </w:pPr>
            <w:r w:rsidRPr="002A18F6">
              <w:rPr>
                <w:sz w:val="22"/>
                <w:szCs w:val="22"/>
              </w:rPr>
              <w:t>С 1 января 2017 года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(часть 6 статьи 38 Федерального закона</w:t>
            </w:r>
            <w:r w:rsidRPr="002A18F6">
              <w:rPr>
                <w:sz w:val="22"/>
                <w:szCs w:val="22"/>
              </w:rPr>
              <w:br/>
              <w:t xml:space="preserve">№ 44-ФЗ; профессиональные стандарты, утвержденные приказами Минтруда России </w:t>
            </w:r>
            <w:hyperlink r:id="rId12" w:history="1">
              <w:r w:rsidRPr="002A18F6">
                <w:rPr>
                  <w:sz w:val="22"/>
                  <w:szCs w:val="22"/>
                </w:rPr>
                <w:t>от 10 сентября 2015 г. № 625н</w:t>
              </w:r>
            </w:hyperlink>
            <w:r w:rsidRPr="002A18F6">
              <w:rPr>
                <w:sz w:val="22"/>
                <w:szCs w:val="22"/>
              </w:rPr>
              <w:t xml:space="preserve"> и </w:t>
            </w:r>
            <w:hyperlink r:id="rId13" w:history="1">
              <w:r w:rsidRPr="002A18F6">
                <w:rPr>
                  <w:sz w:val="22"/>
                  <w:szCs w:val="22"/>
                </w:rPr>
                <w:t>№ 626н</w:t>
              </w:r>
            </w:hyperlink>
            <w:r w:rsidRPr="002A18F6">
              <w:rPr>
                <w:sz w:val="22"/>
                <w:szCs w:val="22"/>
              </w:rPr>
              <w:t>).</w:t>
            </w:r>
          </w:p>
          <w:p w:rsidR="0001405B" w:rsidRPr="002A18F6" w:rsidRDefault="0001405B" w:rsidP="006C37A4">
            <w:pPr>
              <w:ind w:firstLine="465"/>
              <w:jc w:val="both"/>
              <w:rPr>
                <w:sz w:val="22"/>
                <w:szCs w:val="22"/>
              </w:rPr>
            </w:pPr>
            <w:r w:rsidRPr="002A18F6">
              <w:rPr>
                <w:sz w:val="22"/>
                <w:szCs w:val="22"/>
              </w:rPr>
              <w:t>До 31 декабря 2016 года государственные унитарные предприятия обязаны создать контрактную службу или назначить контрактного управляющего в соответствии с требованиями статьи 38, части 40 статьи 112 Федерального закона</w:t>
            </w:r>
            <w:r w:rsidRPr="002A18F6">
              <w:rPr>
                <w:sz w:val="22"/>
                <w:szCs w:val="22"/>
              </w:rPr>
              <w:br/>
              <w:t xml:space="preserve"> № 44-ФЗ</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lastRenderedPageBreak/>
              <w:t>1.2</w:t>
            </w:r>
          </w:p>
        </w:tc>
        <w:tc>
          <w:tcPr>
            <w:tcW w:w="2526" w:type="dxa"/>
            <w:gridSpan w:val="2"/>
          </w:tcPr>
          <w:p w:rsidR="0001405B" w:rsidRPr="002A18F6" w:rsidRDefault="0001405B" w:rsidP="006C37A4">
            <w:pPr>
              <w:rPr>
                <w:sz w:val="22"/>
                <w:szCs w:val="22"/>
              </w:rPr>
            </w:pPr>
            <w:r w:rsidRPr="002A18F6">
              <w:rPr>
                <w:sz w:val="22"/>
                <w:szCs w:val="22"/>
              </w:rPr>
              <w:t xml:space="preserve">Проверить наличие и порядок формирования комиссии (комиссий) по </w:t>
            </w:r>
            <w:r w:rsidRPr="002A18F6">
              <w:rPr>
                <w:sz w:val="22"/>
                <w:szCs w:val="22"/>
              </w:rPr>
              <w:lastRenderedPageBreak/>
              <w:t>осуществлению закупок</w:t>
            </w:r>
          </w:p>
        </w:tc>
        <w:tc>
          <w:tcPr>
            <w:tcW w:w="2858" w:type="dxa"/>
          </w:tcPr>
          <w:p w:rsidR="0001405B" w:rsidRPr="002A18F6" w:rsidRDefault="0001405B" w:rsidP="006C37A4">
            <w:pPr>
              <w:rPr>
                <w:sz w:val="22"/>
                <w:szCs w:val="22"/>
              </w:rPr>
            </w:pPr>
            <w:r w:rsidRPr="002A18F6">
              <w:rPr>
                <w:sz w:val="22"/>
                <w:szCs w:val="22"/>
              </w:rPr>
              <w:lastRenderedPageBreak/>
              <w:t>Статья 39 Федерального закона № 44-ФЗ</w:t>
            </w:r>
          </w:p>
        </w:tc>
        <w:tc>
          <w:tcPr>
            <w:tcW w:w="6231" w:type="dxa"/>
          </w:tcPr>
          <w:p w:rsidR="0001405B" w:rsidRPr="002A18F6" w:rsidRDefault="0001405B" w:rsidP="006C37A4">
            <w:pPr>
              <w:tabs>
                <w:tab w:val="left" w:pos="317"/>
              </w:tabs>
              <w:ind w:firstLine="344"/>
              <w:contextualSpacing/>
              <w:jc w:val="both"/>
              <w:rPr>
                <w:sz w:val="22"/>
                <w:szCs w:val="22"/>
              </w:rPr>
            </w:pPr>
            <w:r w:rsidRPr="002A18F6">
              <w:rPr>
                <w:sz w:val="22"/>
                <w:szCs w:val="22"/>
              </w:rPr>
              <w:t>Отсутствует комиссия (комиссии) по осуществлению закупок, внутренний документ о составе комиссии и порядке ее работы.</w:t>
            </w:r>
          </w:p>
          <w:p w:rsidR="0001405B" w:rsidRPr="002A18F6" w:rsidRDefault="0001405B" w:rsidP="006C37A4">
            <w:pPr>
              <w:ind w:firstLine="486"/>
              <w:jc w:val="both"/>
              <w:rPr>
                <w:sz w:val="22"/>
                <w:szCs w:val="22"/>
              </w:rPr>
            </w:pPr>
            <w:r w:rsidRPr="002A18F6">
              <w:rPr>
                <w:sz w:val="22"/>
                <w:szCs w:val="22"/>
              </w:rPr>
              <w:lastRenderedPageBreak/>
              <w:t xml:space="preserve">Состав комиссии не соответствует требованиям статьи 39 Федерального закона № 44-ФЗ, в частности: </w:t>
            </w:r>
          </w:p>
          <w:p w:rsidR="0001405B" w:rsidRPr="002A18F6" w:rsidRDefault="0001405B" w:rsidP="006C37A4">
            <w:pPr>
              <w:autoSpaceDE w:val="0"/>
              <w:autoSpaceDN w:val="0"/>
              <w:adjustRightInd w:val="0"/>
              <w:ind w:firstLine="540"/>
              <w:jc w:val="both"/>
              <w:rPr>
                <w:sz w:val="22"/>
                <w:szCs w:val="22"/>
              </w:rPr>
            </w:pPr>
            <w:r w:rsidRPr="002A18F6">
              <w:rPr>
                <w:sz w:val="22"/>
                <w:szCs w:val="22"/>
              </w:rPr>
              <w:t>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w:t>
            </w:r>
            <w:r w:rsidRPr="002A18F6">
              <w:rPr>
                <w:sz w:val="22"/>
                <w:szCs w:val="22"/>
              </w:rPr>
              <w:br/>
              <w:t>предложений - менее 3 человек;</w:t>
            </w:r>
          </w:p>
          <w:p w:rsidR="0001405B" w:rsidRPr="002A18F6" w:rsidRDefault="0001405B" w:rsidP="006C37A4">
            <w:pPr>
              <w:autoSpaceDE w:val="0"/>
              <w:autoSpaceDN w:val="0"/>
              <w:adjustRightInd w:val="0"/>
              <w:ind w:firstLine="540"/>
              <w:jc w:val="both"/>
              <w:rPr>
                <w:sz w:val="22"/>
                <w:szCs w:val="22"/>
              </w:rPr>
            </w:pPr>
            <w:r w:rsidRPr="002A18F6">
              <w:rPr>
                <w:sz w:val="22"/>
                <w:szCs w:val="22"/>
              </w:rPr>
              <w:t>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01405B" w:rsidRPr="002A18F6" w:rsidRDefault="0001405B" w:rsidP="006C37A4">
            <w:pPr>
              <w:autoSpaceDE w:val="0"/>
              <w:autoSpaceDN w:val="0"/>
              <w:adjustRightInd w:val="0"/>
              <w:ind w:firstLine="540"/>
              <w:jc w:val="both"/>
              <w:rPr>
                <w:sz w:val="22"/>
                <w:szCs w:val="22"/>
              </w:rPr>
            </w:pPr>
            <w:r w:rsidRPr="002A18F6">
              <w:rPr>
                <w:sz w:val="22"/>
                <w:szCs w:val="22"/>
              </w:rPr>
              <w:t>3) членами комиссии являются лица, перечисленные в части 6 статьи 39 Федерального закона № 44-ФЗ;</w:t>
            </w:r>
          </w:p>
          <w:p w:rsidR="0001405B" w:rsidRPr="002A18F6" w:rsidRDefault="0001405B" w:rsidP="006C37A4">
            <w:pPr>
              <w:autoSpaceDE w:val="0"/>
              <w:autoSpaceDN w:val="0"/>
              <w:adjustRightInd w:val="0"/>
              <w:ind w:firstLine="540"/>
              <w:jc w:val="both"/>
              <w:rPr>
                <w:sz w:val="22"/>
                <w:szCs w:val="22"/>
              </w:rPr>
            </w:pPr>
            <w:r w:rsidRPr="002A18F6">
              <w:rPr>
                <w:sz w:val="22"/>
                <w:szCs w:val="22"/>
              </w:rPr>
              <w:t>4) заказчик принял решение о создании комиссии после начала проведения закупки</w:t>
            </w:r>
          </w:p>
        </w:tc>
        <w:tc>
          <w:tcPr>
            <w:tcW w:w="3124" w:type="dxa"/>
            <w:gridSpan w:val="3"/>
          </w:tcPr>
          <w:p w:rsidR="0001405B" w:rsidRPr="002A18F6" w:rsidRDefault="0001405B" w:rsidP="006C37A4">
            <w:pPr>
              <w:jc w:val="both"/>
              <w:rPr>
                <w:sz w:val="22"/>
                <w:szCs w:val="22"/>
              </w:rPr>
            </w:pP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lastRenderedPageBreak/>
              <w:t>1.3</w:t>
            </w:r>
          </w:p>
        </w:tc>
        <w:tc>
          <w:tcPr>
            <w:tcW w:w="2526" w:type="dxa"/>
            <w:gridSpan w:val="2"/>
          </w:tcPr>
          <w:p w:rsidR="0001405B" w:rsidRPr="002A18F6" w:rsidRDefault="0001405B" w:rsidP="006C37A4">
            <w:pPr>
              <w:rPr>
                <w:sz w:val="22"/>
                <w:szCs w:val="22"/>
              </w:rPr>
            </w:pPr>
            <w:r w:rsidRPr="002A18F6">
              <w:rPr>
                <w:sz w:val="22"/>
                <w:szCs w:val="22"/>
              </w:rPr>
              <w:t>Проверить порядок выбора и функционал специализированной организации</w:t>
            </w:r>
          </w:p>
        </w:tc>
        <w:tc>
          <w:tcPr>
            <w:tcW w:w="2858" w:type="dxa"/>
          </w:tcPr>
          <w:p w:rsidR="0001405B" w:rsidRPr="002A18F6" w:rsidRDefault="0001405B" w:rsidP="006C37A4">
            <w:pPr>
              <w:rPr>
                <w:sz w:val="22"/>
                <w:szCs w:val="22"/>
              </w:rPr>
            </w:pPr>
            <w:r w:rsidRPr="002A18F6">
              <w:rPr>
                <w:sz w:val="22"/>
                <w:szCs w:val="22"/>
              </w:rPr>
              <w:t>Статья 40 Федерального закона № 44-ФЗ</w:t>
            </w:r>
          </w:p>
        </w:tc>
        <w:tc>
          <w:tcPr>
            <w:tcW w:w="6231" w:type="dxa"/>
          </w:tcPr>
          <w:p w:rsidR="0001405B" w:rsidRPr="002A18F6" w:rsidRDefault="0001405B" w:rsidP="006C37A4">
            <w:pPr>
              <w:tabs>
                <w:tab w:val="left" w:pos="317"/>
              </w:tabs>
              <w:contextualSpacing/>
              <w:jc w:val="both"/>
              <w:rPr>
                <w:sz w:val="22"/>
                <w:szCs w:val="22"/>
              </w:rPr>
            </w:pPr>
            <w:r w:rsidRPr="002A18F6">
              <w:rPr>
                <w:sz w:val="22"/>
                <w:szCs w:val="22"/>
              </w:rPr>
              <w:t>Отсутствует контракт о привлечении специализированной организации для выполнения отдельных функций заказчика.</w:t>
            </w:r>
          </w:p>
          <w:p w:rsidR="0001405B" w:rsidRPr="002A18F6" w:rsidRDefault="0001405B" w:rsidP="006C37A4">
            <w:pPr>
              <w:tabs>
                <w:tab w:val="left" w:pos="317"/>
              </w:tabs>
              <w:contextualSpacing/>
              <w:jc w:val="both"/>
              <w:rPr>
                <w:sz w:val="22"/>
                <w:szCs w:val="22"/>
              </w:rPr>
            </w:pPr>
            <w:r w:rsidRPr="002A18F6">
              <w:rPr>
                <w:sz w:val="22"/>
                <w:szCs w:val="22"/>
              </w:rPr>
              <w:t>Специализированная организация выполняет функции, относящиеся к исключительному ведению заказчика, а именно:</w:t>
            </w:r>
          </w:p>
          <w:p w:rsidR="0001405B" w:rsidRPr="002A18F6" w:rsidRDefault="0001405B" w:rsidP="006C37A4">
            <w:pPr>
              <w:tabs>
                <w:tab w:val="left" w:pos="317"/>
              </w:tabs>
              <w:ind w:firstLine="634"/>
              <w:contextualSpacing/>
              <w:jc w:val="both"/>
              <w:rPr>
                <w:sz w:val="22"/>
                <w:szCs w:val="22"/>
              </w:rPr>
            </w:pPr>
            <w:r w:rsidRPr="002A18F6">
              <w:rPr>
                <w:sz w:val="22"/>
                <w:szCs w:val="22"/>
              </w:rPr>
              <w:t>1) создание комиссии по осуществлению закупок;</w:t>
            </w:r>
          </w:p>
          <w:p w:rsidR="0001405B" w:rsidRPr="002A18F6" w:rsidRDefault="0001405B" w:rsidP="006C37A4">
            <w:pPr>
              <w:tabs>
                <w:tab w:val="left" w:pos="317"/>
              </w:tabs>
              <w:ind w:firstLine="634"/>
              <w:contextualSpacing/>
              <w:jc w:val="both"/>
              <w:rPr>
                <w:sz w:val="22"/>
                <w:szCs w:val="22"/>
              </w:rPr>
            </w:pPr>
            <w:r w:rsidRPr="002A18F6">
              <w:rPr>
                <w:sz w:val="22"/>
                <w:szCs w:val="22"/>
              </w:rPr>
              <w:t xml:space="preserve">2) определение начальной (максимальной) цены контракта; </w:t>
            </w:r>
          </w:p>
          <w:p w:rsidR="0001405B" w:rsidRPr="002A18F6" w:rsidRDefault="0001405B" w:rsidP="006C37A4">
            <w:pPr>
              <w:tabs>
                <w:tab w:val="left" w:pos="317"/>
              </w:tabs>
              <w:ind w:firstLine="634"/>
              <w:contextualSpacing/>
              <w:jc w:val="both"/>
              <w:rPr>
                <w:sz w:val="22"/>
                <w:szCs w:val="22"/>
              </w:rPr>
            </w:pPr>
            <w:r w:rsidRPr="002A18F6">
              <w:rPr>
                <w:sz w:val="22"/>
                <w:szCs w:val="22"/>
              </w:rPr>
              <w:t xml:space="preserve">3) определение предмета и существенных условий контракта; </w:t>
            </w:r>
          </w:p>
          <w:p w:rsidR="0001405B" w:rsidRPr="002A18F6" w:rsidRDefault="0001405B" w:rsidP="006C37A4">
            <w:pPr>
              <w:tabs>
                <w:tab w:val="left" w:pos="317"/>
              </w:tabs>
              <w:ind w:firstLine="634"/>
              <w:contextualSpacing/>
              <w:jc w:val="both"/>
              <w:rPr>
                <w:sz w:val="22"/>
                <w:szCs w:val="22"/>
              </w:rPr>
            </w:pPr>
            <w:r w:rsidRPr="002A18F6">
              <w:rPr>
                <w:sz w:val="22"/>
                <w:szCs w:val="22"/>
              </w:rPr>
              <w:t>4) утверждение проекта контракта, конкурсной документации, документации об аукционе;</w:t>
            </w:r>
          </w:p>
          <w:p w:rsidR="0001405B" w:rsidRPr="002A18F6" w:rsidRDefault="0001405B" w:rsidP="006C37A4">
            <w:pPr>
              <w:tabs>
                <w:tab w:val="left" w:pos="317"/>
              </w:tabs>
              <w:ind w:firstLine="634"/>
              <w:contextualSpacing/>
              <w:jc w:val="both"/>
              <w:rPr>
                <w:sz w:val="22"/>
                <w:szCs w:val="22"/>
              </w:rPr>
            </w:pPr>
            <w:r w:rsidRPr="002A18F6">
              <w:rPr>
                <w:sz w:val="22"/>
                <w:szCs w:val="22"/>
              </w:rPr>
              <w:t>5) подписание контракта</w:t>
            </w:r>
          </w:p>
        </w:tc>
        <w:tc>
          <w:tcPr>
            <w:tcW w:w="3124" w:type="dxa"/>
            <w:gridSpan w:val="3"/>
          </w:tcPr>
          <w:p w:rsidR="0001405B" w:rsidRPr="002A18F6" w:rsidRDefault="0001405B" w:rsidP="006C37A4">
            <w:pPr>
              <w:ind w:firstLine="465"/>
              <w:jc w:val="both"/>
              <w:rPr>
                <w:sz w:val="22"/>
                <w:szCs w:val="22"/>
              </w:rPr>
            </w:pPr>
            <w:r w:rsidRPr="002A18F6">
              <w:rPr>
                <w:sz w:val="22"/>
                <w:szCs w:val="22"/>
              </w:rPr>
              <w:t>Проверяется в случае, если привлекается специализированная организация. Специализированная организация вправе осуществлять свои функции от имени заказчика. При этом права и обязанности в результате таких функций возникают у заказчика</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1.4</w:t>
            </w:r>
          </w:p>
        </w:tc>
        <w:tc>
          <w:tcPr>
            <w:tcW w:w="2526" w:type="dxa"/>
            <w:gridSpan w:val="2"/>
          </w:tcPr>
          <w:p w:rsidR="0001405B" w:rsidRPr="002A18F6" w:rsidRDefault="0001405B" w:rsidP="006C37A4">
            <w:pPr>
              <w:rPr>
                <w:sz w:val="22"/>
                <w:szCs w:val="22"/>
              </w:rPr>
            </w:pPr>
            <w:r w:rsidRPr="002A18F6">
              <w:rPr>
                <w:sz w:val="22"/>
                <w:szCs w:val="22"/>
              </w:rPr>
              <w:t>Проверить порядок организации централизованных закупок</w:t>
            </w:r>
          </w:p>
        </w:tc>
        <w:tc>
          <w:tcPr>
            <w:tcW w:w="2858" w:type="dxa"/>
          </w:tcPr>
          <w:p w:rsidR="0001405B" w:rsidRPr="002A18F6" w:rsidRDefault="0001405B" w:rsidP="006C37A4">
            <w:pPr>
              <w:rPr>
                <w:sz w:val="22"/>
                <w:szCs w:val="22"/>
              </w:rPr>
            </w:pPr>
            <w:r w:rsidRPr="002A18F6">
              <w:rPr>
                <w:sz w:val="22"/>
                <w:szCs w:val="22"/>
              </w:rPr>
              <w:t>Статья 26 Федерального закона № 44-ФЗ</w:t>
            </w:r>
          </w:p>
        </w:tc>
        <w:tc>
          <w:tcPr>
            <w:tcW w:w="6231" w:type="dxa"/>
          </w:tcPr>
          <w:p w:rsidR="0001405B" w:rsidRPr="002A18F6" w:rsidRDefault="0001405B" w:rsidP="006C37A4">
            <w:pPr>
              <w:tabs>
                <w:tab w:val="left" w:pos="317"/>
              </w:tabs>
              <w:ind w:firstLine="486"/>
              <w:contextualSpacing/>
              <w:jc w:val="both"/>
              <w:rPr>
                <w:sz w:val="22"/>
                <w:szCs w:val="22"/>
              </w:rPr>
            </w:pPr>
            <w:r w:rsidRPr="002A18F6">
              <w:rPr>
                <w:sz w:val="22"/>
                <w:szCs w:val="22"/>
              </w:rPr>
              <w:t>Отсутствует решение о создании (наделении полномочиями) уполномоченного органа (учреждения) в целях централизации закупок.</w:t>
            </w:r>
          </w:p>
          <w:p w:rsidR="0001405B" w:rsidRPr="002A18F6" w:rsidRDefault="0001405B" w:rsidP="006C37A4">
            <w:pPr>
              <w:tabs>
                <w:tab w:val="left" w:pos="317"/>
              </w:tabs>
              <w:ind w:firstLine="486"/>
              <w:contextualSpacing/>
              <w:jc w:val="both"/>
              <w:rPr>
                <w:sz w:val="22"/>
                <w:szCs w:val="22"/>
              </w:rPr>
            </w:pPr>
            <w:r w:rsidRPr="002A18F6">
              <w:rPr>
                <w:sz w:val="22"/>
                <w:szCs w:val="22"/>
              </w:rPr>
              <w:t xml:space="preserve">В решении о создании (наделении полномочиями) уполномоченного органа отсутствует порядок взаимодействия </w:t>
            </w:r>
            <w:r w:rsidRPr="002A18F6">
              <w:rPr>
                <w:sz w:val="22"/>
                <w:szCs w:val="22"/>
              </w:rPr>
              <w:lastRenderedPageBreak/>
              <w:t>заказчика и уполномоченного органа (учреждения).</w:t>
            </w:r>
          </w:p>
          <w:p w:rsidR="0001405B" w:rsidRPr="002A18F6" w:rsidRDefault="0001405B" w:rsidP="006C37A4">
            <w:pPr>
              <w:tabs>
                <w:tab w:val="left" w:pos="317"/>
              </w:tabs>
              <w:ind w:firstLine="486"/>
              <w:contextualSpacing/>
              <w:jc w:val="both"/>
              <w:rPr>
                <w:sz w:val="22"/>
                <w:szCs w:val="22"/>
              </w:rPr>
            </w:pPr>
            <w:r w:rsidRPr="002A18F6">
              <w:rPr>
                <w:sz w:val="22"/>
                <w:szCs w:val="22"/>
              </w:rPr>
              <w:t>Уполномоченный орган (учреждение) выполняет функции, относящиеся к исключительному ведению заказчика, а именно:</w:t>
            </w:r>
          </w:p>
          <w:p w:rsidR="0001405B" w:rsidRPr="002A18F6" w:rsidRDefault="0001405B" w:rsidP="006C37A4">
            <w:pPr>
              <w:autoSpaceDE w:val="0"/>
              <w:autoSpaceDN w:val="0"/>
              <w:adjustRightInd w:val="0"/>
              <w:ind w:firstLine="540"/>
              <w:jc w:val="both"/>
              <w:rPr>
                <w:sz w:val="22"/>
                <w:szCs w:val="22"/>
              </w:rPr>
            </w:pPr>
            <w:r w:rsidRPr="002A18F6">
              <w:rPr>
                <w:sz w:val="22"/>
                <w:szCs w:val="22"/>
              </w:rPr>
              <w:t xml:space="preserve">1) обоснование закупок; </w:t>
            </w:r>
          </w:p>
          <w:p w:rsidR="0001405B" w:rsidRPr="002A18F6" w:rsidRDefault="0001405B" w:rsidP="006C37A4">
            <w:pPr>
              <w:autoSpaceDE w:val="0"/>
              <w:autoSpaceDN w:val="0"/>
              <w:adjustRightInd w:val="0"/>
              <w:ind w:firstLine="540"/>
              <w:jc w:val="both"/>
              <w:rPr>
                <w:sz w:val="22"/>
                <w:szCs w:val="22"/>
              </w:rPr>
            </w:pPr>
            <w:r w:rsidRPr="002A18F6">
              <w:rPr>
                <w:sz w:val="22"/>
                <w:szCs w:val="22"/>
              </w:rPr>
              <w:t>2) определение условий контракта, в том числе определение начальной (максимальной) цены контракта;</w:t>
            </w:r>
          </w:p>
          <w:p w:rsidR="0001405B" w:rsidRPr="002A18F6" w:rsidRDefault="0001405B" w:rsidP="006C37A4">
            <w:pPr>
              <w:autoSpaceDE w:val="0"/>
              <w:autoSpaceDN w:val="0"/>
              <w:adjustRightInd w:val="0"/>
              <w:ind w:firstLine="540"/>
              <w:jc w:val="both"/>
              <w:rPr>
                <w:sz w:val="22"/>
                <w:szCs w:val="22"/>
              </w:rPr>
            </w:pPr>
            <w:r w:rsidRPr="002A18F6">
              <w:rPr>
                <w:sz w:val="22"/>
                <w:szCs w:val="22"/>
              </w:rPr>
              <w:t>3) подписание контракта</w:t>
            </w:r>
          </w:p>
        </w:tc>
        <w:tc>
          <w:tcPr>
            <w:tcW w:w="3124" w:type="dxa"/>
            <w:gridSpan w:val="3"/>
          </w:tcPr>
          <w:p w:rsidR="0001405B" w:rsidRPr="002A18F6" w:rsidRDefault="0001405B" w:rsidP="006C37A4">
            <w:pPr>
              <w:ind w:firstLine="465"/>
              <w:jc w:val="both"/>
              <w:rPr>
                <w:sz w:val="22"/>
                <w:szCs w:val="22"/>
              </w:rPr>
            </w:pPr>
            <w:r w:rsidRPr="002A18F6">
              <w:rPr>
                <w:sz w:val="22"/>
                <w:szCs w:val="22"/>
              </w:rPr>
              <w:lastRenderedPageBreak/>
              <w:t>Проверяется при наличии уполномоченного органа, которым</w:t>
            </w:r>
            <w:r w:rsidRPr="002A18F6">
              <w:t xml:space="preserve"> </w:t>
            </w:r>
            <w:r w:rsidRPr="002A18F6">
              <w:rPr>
                <w:sz w:val="22"/>
                <w:szCs w:val="22"/>
              </w:rPr>
              <w:t>может быть государственный орган или казенное учреждение.</w:t>
            </w:r>
          </w:p>
          <w:p w:rsidR="0001405B" w:rsidRPr="002A18F6" w:rsidRDefault="0001405B" w:rsidP="006C37A4">
            <w:pPr>
              <w:autoSpaceDE w:val="0"/>
              <w:autoSpaceDN w:val="0"/>
              <w:adjustRightInd w:val="0"/>
              <w:ind w:firstLine="540"/>
              <w:jc w:val="both"/>
              <w:rPr>
                <w:rFonts w:eastAsia="Calibri"/>
                <w:sz w:val="22"/>
                <w:szCs w:val="22"/>
              </w:rPr>
            </w:pPr>
            <w:r w:rsidRPr="002A18F6">
              <w:rPr>
                <w:sz w:val="22"/>
                <w:szCs w:val="22"/>
              </w:rPr>
              <w:lastRenderedPageBreak/>
              <w:t xml:space="preserve">При этом </w:t>
            </w:r>
            <w:r w:rsidRPr="002A18F6">
              <w:rPr>
                <w:rFonts w:eastAsia="Calibri"/>
                <w:sz w:val="22"/>
                <w:szCs w:val="22"/>
              </w:rPr>
              <w:t>может быть создано несколько государственных органов, казенных учреждений для соответствующих заказчиков</w:t>
            </w:r>
          </w:p>
          <w:p w:rsidR="0001405B" w:rsidRPr="002A18F6" w:rsidRDefault="0001405B" w:rsidP="006C37A4">
            <w:pPr>
              <w:ind w:firstLine="465"/>
              <w:jc w:val="both"/>
              <w:rPr>
                <w:sz w:val="22"/>
                <w:szCs w:val="22"/>
              </w:rPr>
            </w:pP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lastRenderedPageBreak/>
              <w:t>1.5</w:t>
            </w:r>
          </w:p>
        </w:tc>
        <w:tc>
          <w:tcPr>
            <w:tcW w:w="2526" w:type="dxa"/>
            <w:gridSpan w:val="2"/>
          </w:tcPr>
          <w:p w:rsidR="0001405B" w:rsidRPr="002A18F6" w:rsidRDefault="0001405B" w:rsidP="006C37A4">
            <w:pPr>
              <w:rPr>
                <w:sz w:val="22"/>
                <w:szCs w:val="22"/>
              </w:rPr>
            </w:pPr>
            <w:r w:rsidRPr="002A18F6">
              <w:rPr>
                <w:sz w:val="22"/>
                <w:szCs w:val="22"/>
              </w:rPr>
              <w:t xml:space="preserve">Проверить порядок организации совместных конкурсов и аукционов </w:t>
            </w:r>
          </w:p>
        </w:tc>
        <w:tc>
          <w:tcPr>
            <w:tcW w:w="2858" w:type="dxa"/>
          </w:tcPr>
          <w:p w:rsidR="0001405B" w:rsidRPr="002A18F6" w:rsidRDefault="0001405B" w:rsidP="006C37A4">
            <w:pPr>
              <w:rPr>
                <w:sz w:val="22"/>
                <w:szCs w:val="22"/>
              </w:rPr>
            </w:pPr>
            <w:r w:rsidRPr="002A18F6">
              <w:rPr>
                <w:sz w:val="22"/>
                <w:szCs w:val="22"/>
              </w:rPr>
              <w:t xml:space="preserve">Статья 25 Федерального закона № 44-ФЗ, постановление Правительства Российской Федерации от 28 ноября 2013 г. № 1088 </w:t>
            </w:r>
          </w:p>
        </w:tc>
        <w:tc>
          <w:tcPr>
            <w:tcW w:w="6231" w:type="dxa"/>
          </w:tcPr>
          <w:p w:rsidR="0001405B" w:rsidRPr="002A18F6" w:rsidRDefault="0001405B" w:rsidP="006C37A4">
            <w:pPr>
              <w:tabs>
                <w:tab w:val="left" w:pos="317"/>
              </w:tabs>
              <w:contextualSpacing/>
              <w:jc w:val="both"/>
              <w:rPr>
                <w:sz w:val="22"/>
                <w:szCs w:val="22"/>
              </w:rPr>
            </w:pPr>
            <w:r w:rsidRPr="002A18F6">
              <w:rPr>
                <w:sz w:val="22"/>
                <w:szCs w:val="22"/>
              </w:rPr>
              <w:t>Отсутствует соглашение между заказчиками (уполномоченными органами, учреждениями) на проведение совместных конкурсов и аукционов.</w:t>
            </w:r>
          </w:p>
          <w:p w:rsidR="0001405B" w:rsidRPr="002A18F6" w:rsidRDefault="0001405B" w:rsidP="006C37A4">
            <w:pPr>
              <w:tabs>
                <w:tab w:val="left" w:pos="317"/>
              </w:tabs>
              <w:contextualSpacing/>
              <w:jc w:val="both"/>
              <w:rPr>
                <w:sz w:val="22"/>
                <w:szCs w:val="22"/>
              </w:rPr>
            </w:pPr>
            <w:r w:rsidRPr="002A18F6">
              <w:rPr>
                <w:sz w:val="22"/>
                <w:szCs w:val="22"/>
              </w:rPr>
              <w:t>Соглашение не содержит порядок организации совместных конкурсов и аукционов</w:t>
            </w:r>
          </w:p>
        </w:tc>
        <w:tc>
          <w:tcPr>
            <w:tcW w:w="3124" w:type="dxa"/>
            <w:gridSpan w:val="3"/>
          </w:tcPr>
          <w:p w:rsidR="0001405B" w:rsidRPr="002A18F6" w:rsidRDefault="0001405B" w:rsidP="006C37A4">
            <w:pPr>
              <w:ind w:firstLine="465"/>
              <w:jc w:val="both"/>
              <w:rPr>
                <w:sz w:val="22"/>
                <w:szCs w:val="22"/>
              </w:rPr>
            </w:pPr>
            <w:r w:rsidRPr="002A18F6">
              <w:rPr>
                <w:sz w:val="22"/>
                <w:szCs w:val="22"/>
              </w:rPr>
              <w:t>Проверяется при наличии данных о проведении совместных конкурсов и аукционов</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1.6</w:t>
            </w:r>
          </w:p>
        </w:tc>
        <w:tc>
          <w:tcPr>
            <w:tcW w:w="2526" w:type="dxa"/>
            <w:gridSpan w:val="2"/>
          </w:tcPr>
          <w:p w:rsidR="0001405B" w:rsidRPr="002A18F6" w:rsidRDefault="0001405B" w:rsidP="006C37A4">
            <w:pPr>
              <w:rPr>
                <w:sz w:val="22"/>
                <w:szCs w:val="22"/>
              </w:rPr>
            </w:pPr>
            <w:r w:rsidRPr="002A18F6">
              <w:rPr>
                <w:sz w:val="22"/>
                <w:szCs w:val="22"/>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2858" w:type="dxa"/>
          </w:tcPr>
          <w:p w:rsidR="0001405B" w:rsidRPr="002A18F6" w:rsidRDefault="0001405B" w:rsidP="006C37A4">
            <w:pPr>
              <w:rPr>
                <w:sz w:val="22"/>
                <w:szCs w:val="22"/>
              </w:rPr>
            </w:pPr>
            <w:r w:rsidRPr="002A18F6">
              <w:rPr>
                <w:sz w:val="22"/>
                <w:szCs w:val="22"/>
              </w:rPr>
              <w:t>Статья 19 Федерального закона № 44-ФЗ,</w:t>
            </w:r>
          </w:p>
          <w:p w:rsidR="0001405B" w:rsidRPr="002A18F6" w:rsidRDefault="0001405B" w:rsidP="006C37A4">
            <w:pPr>
              <w:rPr>
                <w:sz w:val="22"/>
                <w:szCs w:val="22"/>
              </w:rPr>
            </w:pPr>
            <w:r w:rsidRPr="002A18F6">
              <w:rPr>
                <w:sz w:val="22"/>
                <w:szCs w:val="22"/>
              </w:rPr>
              <w:t>постановление Правительства Российской Федерации  от 2 сентября 2015 г. № 927</w:t>
            </w:r>
            <w:r w:rsidRPr="002A18F6">
              <w:t xml:space="preserve">, </w:t>
            </w:r>
            <w:r w:rsidRPr="002A18F6">
              <w:rPr>
                <w:sz w:val="22"/>
                <w:szCs w:val="22"/>
              </w:rPr>
              <w:t>постановление Правительства Российской Федерации от 18 мая</w:t>
            </w:r>
            <w:r w:rsidRPr="002A18F6">
              <w:rPr>
                <w:sz w:val="22"/>
                <w:szCs w:val="22"/>
              </w:rPr>
              <w:br/>
              <w:t>2015 г. № 476, постановление Правительства Российской Федерации от 2 сентября 2015 г. № 926, постановление Правительства Российской Федерации от 13 октября 2014 г. № 1047,</w:t>
            </w:r>
          </w:p>
          <w:p w:rsidR="0001405B" w:rsidRPr="002A18F6" w:rsidRDefault="0001405B" w:rsidP="006C37A4">
            <w:pPr>
              <w:rPr>
                <w:sz w:val="22"/>
                <w:szCs w:val="22"/>
              </w:rPr>
            </w:pPr>
            <w:r w:rsidRPr="002A18F6">
              <w:rPr>
                <w:sz w:val="22"/>
                <w:szCs w:val="22"/>
              </w:rPr>
              <w:t>от 10 февраля 2017 г.</w:t>
            </w:r>
            <w:r w:rsidRPr="002A18F6">
              <w:rPr>
                <w:sz w:val="22"/>
                <w:szCs w:val="22"/>
              </w:rPr>
              <w:br/>
            </w:r>
            <w:r w:rsidRPr="002A18F6">
              <w:rPr>
                <w:sz w:val="22"/>
                <w:szCs w:val="22"/>
              </w:rPr>
              <w:lastRenderedPageBreak/>
              <w:t xml:space="preserve">№ 479, постановление Правительства Российской Федерации  от 20 октября 2014 г. № 1084, </w:t>
            </w:r>
          </w:p>
          <w:p w:rsidR="0001405B" w:rsidRPr="002A18F6" w:rsidRDefault="0001405B" w:rsidP="006C37A4">
            <w:pPr>
              <w:rPr>
                <w:sz w:val="22"/>
                <w:szCs w:val="22"/>
              </w:rPr>
            </w:pPr>
            <w:r w:rsidRPr="002A18F6">
              <w:rPr>
                <w:sz w:val="22"/>
                <w:szCs w:val="22"/>
              </w:rPr>
              <w:t>постановление Правительства Брянской области от 18 декабря 2015 года № 621-п,</w:t>
            </w:r>
          </w:p>
          <w:p w:rsidR="0001405B" w:rsidRPr="002A18F6" w:rsidRDefault="0001405B" w:rsidP="006C37A4">
            <w:pPr>
              <w:rPr>
                <w:sz w:val="22"/>
                <w:szCs w:val="22"/>
              </w:rPr>
            </w:pPr>
            <w:r w:rsidRPr="002A18F6">
              <w:rPr>
                <w:sz w:val="22"/>
                <w:szCs w:val="22"/>
              </w:rPr>
              <w:t>постановление Правительства Брянской области от 22 декабря 2014 года № 628-п</w:t>
            </w:r>
          </w:p>
        </w:tc>
        <w:tc>
          <w:tcPr>
            <w:tcW w:w="6231" w:type="dxa"/>
          </w:tcPr>
          <w:p w:rsidR="0001405B" w:rsidRPr="002A18F6" w:rsidRDefault="0001405B" w:rsidP="006C37A4">
            <w:pPr>
              <w:autoSpaceDE w:val="0"/>
              <w:autoSpaceDN w:val="0"/>
              <w:adjustRightInd w:val="0"/>
              <w:jc w:val="both"/>
              <w:rPr>
                <w:rFonts w:eastAsia="Calibri"/>
                <w:sz w:val="22"/>
                <w:szCs w:val="22"/>
              </w:rPr>
            </w:pPr>
            <w:proofErr w:type="gramStart"/>
            <w:r w:rsidRPr="002A18F6">
              <w:rPr>
                <w:rFonts w:eastAsia="Calibri"/>
                <w:sz w:val="22"/>
                <w:szCs w:val="22"/>
              </w:rPr>
              <w:lastRenderedPageBreak/>
              <w:t xml:space="preserve">Не утверждены требования к закупаемым </w:t>
            </w:r>
            <w:r w:rsidRPr="002A18F6">
              <w:rPr>
                <w:sz w:val="22"/>
                <w:szCs w:val="22"/>
              </w:rPr>
              <w:t>главными распорядителями бюджетных средств (далее – ГРБС)</w:t>
            </w:r>
            <w:r w:rsidRPr="002A18F6">
              <w:rPr>
                <w:rFonts w:eastAsia="Calibri"/>
                <w:sz w:val="22"/>
                <w:szCs w:val="22"/>
              </w:rPr>
              <w:t xml:space="preserve"> и подведомственными указанным органам казенными учреждениями, бюджетными учреждениями и государственными унитарными предприятиями отдельным видам товаров, работ, услуг (в том числе предельные цены товаров, работ, услуг) </w:t>
            </w:r>
            <w:r w:rsidRPr="002A18F6">
              <w:rPr>
                <w:sz w:val="22"/>
                <w:szCs w:val="22"/>
              </w:rPr>
              <w:t xml:space="preserve">(ведомственный перечень) </w:t>
            </w:r>
            <w:r w:rsidRPr="002A18F6">
              <w:rPr>
                <w:rFonts w:eastAsia="Calibri"/>
                <w:sz w:val="22"/>
                <w:szCs w:val="22"/>
              </w:rPr>
              <w:t>и (или) не утверждены нормативные затраты на обеспечение функций указанных органов и подведомственных им казенных учреждений.</w:t>
            </w:r>
            <w:proofErr w:type="gramEnd"/>
          </w:p>
          <w:p w:rsidR="0001405B" w:rsidRPr="002A18F6" w:rsidRDefault="0001405B" w:rsidP="006C37A4">
            <w:pPr>
              <w:jc w:val="both"/>
              <w:rPr>
                <w:sz w:val="22"/>
                <w:szCs w:val="22"/>
              </w:rPr>
            </w:pPr>
            <w:r w:rsidRPr="002A18F6">
              <w:rPr>
                <w:sz w:val="22"/>
                <w:szCs w:val="22"/>
              </w:rPr>
              <w:t>Состав ведомственного перечня не включает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предусмотренные, в том числе в обязательном перечне.</w:t>
            </w:r>
          </w:p>
          <w:p w:rsidR="0001405B" w:rsidRPr="002A18F6" w:rsidRDefault="0001405B" w:rsidP="006C37A4">
            <w:pPr>
              <w:jc w:val="both"/>
              <w:rPr>
                <w:sz w:val="22"/>
                <w:szCs w:val="22"/>
              </w:rPr>
            </w:pPr>
            <w:r w:rsidRPr="002A18F6">
              <w:rPr>
                <w:sz w:val="22"/>
                <w:szCs w:val="22"/>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01405B" w:rsidRPr="002A18F6" w:rsidRDefault="0001405B" w:rsidP="006C37A4">
            <w:pPr>
              <w:jc w:val="both"/>
              <w:rPr>
                <w:sz w:val="22"/>
                <w:szCs w:val="22"/>
              </w:rPr>
            </w:pPr>
            <w:r w:rsidRPr="002A18F6">
              <w:rPr>
                <w:sz w:val="22"/>
                <w:szCs w:val="22"/>
              </w:rPr>
              <w:lastRenderedPageBreak/>
              <w:t>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p>
        </w:tc>
        <w:tc>
          <w:tcPr>
            <w:tcW w:w="3124" w:type="dxa"/>
            <w:gridSpan w:val="3"/>
          </w:tcPr>
          <w:p w:rsidR="0001405B" w:rsidRPr="002A18F6" w:rsidRDefault="0001405B" w:rsidP="006C37A4">
            <w:pPr>
              <w:ind w:firstLine="465"/>
              <w:jc w:val="both"/>
              <w:rPr>
                <w:sz w:val="22"/>
                <w:szCs w:val="22"/>
              </w:rPr>
            </w:pPr>
            <w:r w:rsidRPr="002A18F6">
              <w:rPr>
                <w:sz w:val="22"/>
                <w:szCs w:val="22"/>
              </w:rPr>
              <w:lastRenderedPageBreak/>
              <w:t>Данный тип нарушений применим только в отношении ГРБС</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lastRenderedPageBreak/>
              <w:t>1.7</w:t>
            </w:r>
          </w:p>
        </w:tc>
        <w:tc>
          <w:tcPr>
            <w:tcW w:w="2526" w:type="dxa"/>
            <w:gridSpan w:val="2"/>
          </w:tcPr>
          <w:p w:rsidR="0001405B" w:rsidRPr="002A18F6" w:rsidRDefault="0001405B" w:rsidP="006C37A4">
            <w:pPr>
              <w:rPr>
                <w:sz w:val="22"/>
                <w:szCs w:val="22"/>
              </w:rPr>
            </w:pPr>
            <w:r w:rsidRPr="002A18F6">
              <w:rPr>
                <w:sz w:val="22"/>
                <w:szCs w:val="22"/>
              </w:rPr>
              <w:t>Оценить организацию и порядок проведения ведомственного контроля в сфере закупок в отношении подведомственных заказчиков</w:t>
            </w:r>
          </w:p>
        </w:tc>
        <w:tc>
          <w:tcPr>
            <w:tcW w:w="2858" w:type="dxa"/>
          </w:tcPr>
          <w:p w:rsidR="0001405B" w:rsidRPr="002A18F6" w:rsidRDefault="0001405B" w:rsidP="006C37A4">
            <w:pPr>
              <w:rPr>
                <w:sz w:val="22"/>
                <w:szCs w:val="22"/>
              </w:rPr>
            </w:pPr>
            <w:r w:rsidRPr="002A18F6">
              <w:rPr>
                <w:sz w:val="22"/>
                <w:szCs w:val="22"/>
              </w:rPr>
              <w:t xml:space="preserve">Статья 100 </w:t>
            </w:r>
          </w:p>
          <w:p w:rsidR="0001405B" w:rsidRPr="002A18F6" w:rsidRDefault="0001405B" w:rsidP="006C37A4">
            <w:pPr>
              <w:rPr>
                <w:sz w:val="22"/>
                <w:szCs w:val="22"/>
              </w:rPr>
            </w:pPr>
            <w:r w:rsidRPr="002A18F6">
              <w:rPr>
                <w:sz w:val="22"/>
                <w:szCs w:val="22"/>
              </w:rPr>
              <w:t>Федерального закона</w:t>
            </w:r>
            <w:r w:rsidRPr="002A18F6">
              <w:rPr>
                <w:sz w:val="22"/>
                <w:szCs w:val="22"/>
              </w:rPr>
              <w:br/>
              <w:t>№ 44-ФЗ,</w:t>
            </w:r>
          </w:p>
          <w:p w:rsidR="0001405B" w:rsidRPr="002A18F6" w:rsidRDefault="0001405B" w:rsidP="006C37A4">
            <w:pPr>
              <w:rPr>
                <w:sz w:val="22"/>
                <w:szCs w:val="22"/>
              </w:rPr>
            </w:pPr>
            <w:r w:rsidRPr="002A18F6">
              <w:rPr>
                <w:sz w:val="22"/>
                <w:szCs w:val="22"/>
              </w:rPr>
              <w:t xml:space="preserve">постановление Правительства Брянской области от 24 марта 2014 года № 82-п </w:t>
            </w:r>
          </w:p>
        </w:tc>
        <w:tc>
          <w:tcPr>
            <w:tcW w:w="6231" w:type="dxa"/>
          </w:tcPr>
          <w:p w:rsidR="0001405B" w:rsidRPr="002A18F6" w:rsidRDefault="0001405B" w:rsidP="006C37A4">
            <w:pPr>
              <w:tabs>
                <w:tab w:val="left" w:pos="317"/>
              </w:tabs>
              <w:contextualSpacing/>
              <w:jc w:val="both"/>
              <w:rPr>
                <w:sz w:val="22"/>
                <w:szCs w:val="22"/>
              </w:rPr>
            </w:pPr>
            <w:r w:rsidRPr="002A18F6">
              <w:rPr>
                <w:sz w:val="22"/>
                <w:szCs w:val="22"/>
              </w:rPr>
              <w:t>Не осуществляются мероприятия по ведомственному контролю в отношении подведомственных заказчиков.</w:t>
            </w:r>
          </w:p>
          <w:p w:rsidR="0001405B" w:rsidRPr="002A18F6" w:rsidRDefault="0001405B" w:rsidP="006C37A4">
            <w:pPr>
              <w:tabs>
                <w:tab w:val="left" w:pos="317"/>
              </w:tabs>
              <w:contextualSpacing/>
              <w:jc w:val="both"/>
              <w:rPr>
                <w:sz w:val="22"/>
                <w:szCs w:val="22"/>
              </w:rPr>
            </w:pPr>
            <w:r w:rsidRPr="002A18F6">
              <w:rPr>
                <w:sz w:val="22"/>
                <w:szCs w:val="22"/>
              </w:rPr>
              <w:t>Отсутствует регламент проведения ведомственного контроля.</w:t>
            </w:r>
          </w:p>
          <w:p w:rsidR="0001405B" w:rsidRPr="002A18F6" w:rsidRDefault="0001405B" w:rsidP="006C37A4">
            <w:pPr>
              <w:tabs>
                <w:tab w:val="left" w:pos="317"/>
              </w:tabs>
              <w:contextualSpacing/>
              <w:jc w:val="both"/>
              <w:rPr>
                <w:sz w:val="22"/>
                <w:szCs w:val="22"/>
              </w:rPr>
            </w:pPr>
            <w:r w:rsidRPr="002A18F6">
              <w:rPr>
                <w:sz w:val="22"/>
                <w:szCs w:val="22"/>
              </w:rPr>
              <w:t>Должностные лица органов ведомственного контроля, уполномоченные на осуществление мероприятий ведомственного контроля, не имеют высшего образования или дополнительного профессионального образования в сфере закупок</w:t>
            </w:r>
          </w:p>
          <w:p w:rsidR="0001405B" w:rsidRPr="002A18F6" w:rsidRDefault="0001405B" w:rsidP="006C37A4">
            <w:pPr>
              <w:tabs>
                <w:tab w:val="left" w:pos="317"/>
              </w:tabs>
              <w:ind w:firstLine="486"/>
              <w:contextualSpacing/>
              <w:jc w:val="both"/>
              <w:rPr>
                <w:sz w:val="22"/>
                <w:szCs w:val="22"/>
              </w:rPr>
            </w:pPr>
          </w:p>
        </w:tc>
        <w:tc>
          <w:tcPr>
            <w:tcW w:w="3124" w:type="dxa"/>
            <w:gridSpan w:val="3"/>
          </w:tcPr>
          <w:p w:rsidR="0001405B" w:rsidRPr="002A18F6" w:rsidRDefault="0001405B" w:rsidP="006C37A4">
            <w:pPr>
              <w:ind w:firstLine="465"/>
              <w:jc w:val="both"/>
              <w:rPr>
                <w:sz w:val="22"/>
                <w:szCs w:val="22"/>
              </w:rPr>
            </w:pPr>
            <w:r w:rsidRPr="002A18F6">
              <w:rPr>
                <w:sz w:val="22"/>
                <w:szCs w:val="22"/>
              </w:rPr>
              <w:t>Применимо в отношении ГРБС.</w:t>
            </w:r>
          </w:p>
          <w:p w:rsidR="0001405B" w:rsidRPr="002A18F6" w:rsidRDefault="0001405B" w:rsidP="006C37A4">
            <w:pPr>
              <w:ind w:firstLine="465"/>
              <w:jc w:val="both"/>
              <w:rPr>
                <w:sz w:val="22"/>
                <w:szCs w:val="22"/>
              </w:rPr>
            </w:pPr>
            <w:proofErr w:type="gramStart"/>
            <w:r w:rsidRPr="002A18F6">
              <w:rPr>
                <w:sz w:val="22"/>
                <w:szCs w:val="22"/>
              </w:rPr>
              <w:t xml:space="preserve">С 1 января 2017 года 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 (пункт 7 Правил осуществления ведомственного контроля в сфере закупок для обеспечения федеральных нужд в отношении подведомственных заказчиков, утвержденных </w:t>
            </w:r>
            <w:r w:rsidRPr="002A18F6">
              <w:rPr>
                <w:sz w:val="22"/>
                <w:szCs w:val="22"/>
              </w:rPr>
              <w:lastRenderedPageBreak/>
              <w:t>постановлением Правительства Брянской области от 24 марта 2014 года № 82-п)</w:t>
            </w:r>
            <w:proofErr w:type="gramEnd"/>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lastRenderedPageBreak/>
              <w:t>1.8</w:t>
            </w:r>
          </w:p>
        </w:tc>
        <w:tc>
          <w:tcPr>
            <w:tcW w:w="2526" w:type="dxa"/>
            <w:gridSpan w:val="2"/>
          </w:tcPr>
          <w:p w:rsidR="0001405B" w:rsidRPr="002A18F6" w:rsidRDefault="0001405B" w:rsidP="006C37A4">
            <w:pPr>
              <w:autoSpaceDE w:val="0"/>
              <w:autoSpaceDN w:val="0"/>
              <w:adjustRightInd w:val="0"/>
              <w:ind w:firstLine="540"/>
              <w:jc w:val="both"/>
              <w:rPr>
                <w:rFonts w:eastAsia="Calibri"/>
                <w:sz w:val="22"/>
                <w:szCs w:val="22"/>
              </w:rPr>
            </w:pPr>
            <w:r w:rsidRPr="002A18F6">
              <w:rPr>
                <w:sz w:val="22"/>
                <w:szCs w:val="22"/>
              </w:rPr>
              <w:t>Проверить наличие обязательного общественного обсуждения закупок в случае, если начальная (максимальная) цена контракта, превышает 1 млрд. рублей</w:t>
            </w:r>
            <w:r w:rsidRPr="002A18F6">
              <w:rPr>
                <w:rFonts w:eastAsia="Calibri"/>
                <w:sz w:val="22"/>
                <w:szCs w:val="22"/>
              </w:rPr>
              <w:t xml:space="preserve"> для обеспечения государственных нужд</w:t>
            </w:r>
          </w:p>
          <w:p w:rsidR="0001405B" w:rsidRPr="002A18F6" w:rsidRDefault="0001405B" w:rsidP="006C37A4">
            <w:pPr>
              <w:autoSpaceDE w:val="0"/>
              <w:autoSpaceDN w:val="0"/>
              <w:adjustRightInd w:val="0"/>
              <w:rPr>
                <w:sz w:val="22"/>
                <w:szCs w:val="22"/>
              </w:rPr>
            </w:pPr>
          </w:p>
        </w:tc>
        <w:tc>
          <w:tcPr>
            <w:tcW w:w="2858" w:type="dxa"/>
          </w:tcPr>
          <w:p w:rsidR="0001405B" w:rsidRPr="002A18F6" w:rsidRDefault="0001405B" w:rsidP="006C37A4">
            <w:pPr>
              <w:jc w:val="both"/>
              <w:rPr>
                <w:sz w:val="22"/>
                <w:szCs w:val="22"/>
              </w:rPr>
            </w:pPr>
            <w:r w:rsidRPr="002A18F6">
              <w:rPr>
                <w:sz w:val="22"/>
                <w:szCs w:val="22"/>
              </w:rPr>
              <w:t xml:space="preserve">Статьи 20, 112 </w:t>
            </w:r>
          </w:p>
          <w:p w:rsidR="0001405B" w:rsidRPr="002A18F6" w:rsidRDefault="0001405B" w:rsidP="006C37A4">
            <w:pPr>
              <w:jc w:val="both"/>
              <w:rPr>
                <w:sz w:val="22"/>
                <w:szCs w:val="22"/>
              </w:rPr>
            </w:pPr>
            <w:r w:rsidRPr="002A18F6">
              <w:rPr>
                <w:sz w:val="22"/>
                <w:szCs w:val="22"/>
              </w:rPr>
              <w:t>Федерального закона</w:t>
            </w:r>
            <w:r w:rsidRPr="002A18F6">
              <w:rPr>
                <w:sz w:val="22"/>
                <w:szCs w:val="22"/>
              </w:rPr>
              <w:br/>
              <w:t>№ 44-ФЗ,</w:t>
            </w:r>
          </w:p>
          <w:p w:rsidR="0001405B" w:rsidRPr="002A18F6" w:rsidRDefault="0001405B" w:rsidP="006C37A4">
            <w:pPr>
              <w:jc w:val="both"/>
              <w:rPr>
                <w:sz w:val="22"/>
                <w:szCs w:val="22"/>
              </w:rPr>
            </w:pPr>
            <w:r w:rsidRPr="002A18F6">
              <w:rPr>
                <w:sz w:val="22"/>
                <w:szCs w:val="22"/>
              </w:rPr>
              <w:t>приказ Минэкономразвития России от 10 октября</w:t>
            </w:r>
          </w:p>
          <w:p w:rsidR="0001405B" w:rsidRPr="002A18F6" w:rsidRDefault="0001405B" w:rsidP="006C37A4">
            <w:pPr>
              <w:jc w:val="both"/>
              <w:rPr>
                <w:sz w:val="22"/>
                <w:szCs w:val="22"/>
              </w:rPr>
            </w:pPr>
            <w:r w:rsidRPr="002A18F6">
              <w:rPr>
                <w:sz w:val="22"/>
                <w:szCs w:val="22"/>
              </w:rPr>
              <w:t>2013 г. № 578 (с 1 января 2014 года до 31 декабря 2015 года), приказ Минэкономразвития России от 30 октября</w:t>
            </w:r>
            <w:r w:rsidRPr="002A18F6">
              <w:rPr>
                <w:sz w:val="22"/>
                <w:szCs w:val="22"/>
              </w:rPr>
              <w:br/>
              <w:t>2015 г. № 795 (с 1 января 2016 по 31 декабря 2016 года), постановление Правительства Российской Федерации от 22 августа 2016 г. № 835 (с 1 января 2017 года)</w:t>
            </w:r>
          </w:p>
        </w:tc>
        <w:tc>
          <w:tcPr>
            <w:tcW w:w="6231" w:type="dxa"/>
          </w:tcPr>
          <w:p w:rsidR="0001405B" w:rsidRPr="002A18F6" w:rsidRDefault="0001405B" w:rsidP="006C37A4">
            <w:pPr>
              <w:tabs>
                <w:tab w:val="left" w:pos="317"/>
              </w:tabs>
              <w:contextualSpacing/>
              <w:jc w:val="both"/>
              <w:rPr>
                <w:sz w:val="22"/>
                <w:szCs w:val="22"/>
              </w:rPr>
            </w:pPr>
            <w:r w:rsidRPr="002A18F6">
              <w:rPr>
                <w:sz w:val="22"/>
                <w:szCs w:val="22"/>
              </w:rPr>
              <w:t>Общественное обсуждение закупок не проводилось.</w:t>
            </w:r>
          </w:p>
          <w:p w:rsidR="0001405B" w:rsidRPr="002A18F6" w:rsidRDefault="0001405B" w:rsidP="006C37A4">
            <w:pPr>
              <w:tabs>
                <w:tab w:val="left" w:pos="317"/>
              </w:tabs>
              <w:contextualSpacing/>
              <w:jc w:val="both"/>
              <w:rPr>
                <w:sz w:val="22"/>
                <w:szCs w:val="22"/>
              </w:rPr>
            </w:pPr>
            <w:r w:rsidRPr="002A18F6">
              <w:rPr>
                <w:sz w:val="22"/>
                <w:szCs w:val="22"/>
              </w:rPr>
              <w:t>Не соблюдены сроки проведения общественного обсуждения.</w:t>
            </w:r>
          </w:p>
          <w:p w:rsidR="0001405B" w:rsidRPr="002A18F6" w:rsidRDefault="0001405B" w:rsidP="006C37A4">
            <w:pPr>
              <w:tabs>
                <w:tab w:val="left" w:pos="317"/>
              </w:tabs>
              <w:contextualSpacing/>
              <w:jc w:val="both"/>
              <w:rPr>
                <w:sz w:val="22"/>
                <w:szCs w:val="22"/>
              </w:rPr>
            </w:pPr>
            <w:r w:rsidRPr="002A18F6">
              <w:rPr>
                <w:sz w:val="22"/>
                <w:szCs w:val="22"/>
              </w:rPr>
              <w:t>Отсутствуют протоколы общественного обсуждения (первого и второго этапа)</w:t>
            </w:r>
          </w:p>
        </w:tc>
        <w:tc>
          <w:tcPr>
            <w:tcW w:w="3124" w:type="dxa"/>
            <w:gridSpan w:val="3"/>
          </w:tcPr>
          <w:p w:rsidR="0001405B" w:rsidRPr="002A18F6" w:rsidRDefault="0001405B" w:rsidP="006C37A4">
            <w:pPr>
              <w:ind w:firstLine="465"/>
              <w:jc w:val="both"/>
              <w:rPr>
                <w:sz w:val="22"/>
                <w:szCs w:val="22"/>
              </w:rPr>
            </w:pPr>
            <w:r w:rsidRPr="002A18F6">
              <w:rPr>
                <w:sz w:val="22"/>
                <w:szCs w:val="22"/>
              </w:rPr>
              <w:t>Заказчики должны проводить общественное обсуждение закупок, осуществляемых с использованием конкурентных способов определения поставщиков (подрядчиков, исполнителей), если начальная (максимальная) цена контракта превышает 1 млрд. руб.</w:t>
            </w:r>
          </w:p>
          <w:p w:rsidR="0001405B" w:rsidRPr="002A18F6" w:rsidRDefault="0001405B" w:rsidP="006C37A4">
            <w:pPr>
              <w:autoSpaceDE w:val="0"/>
              <w:autoSpaceDN w:val="0"/>
              <w:adjustRightInd w:val="0"/>
              <w:ind w:firstLine="540"/>
              <w:jc w:val="both"/>
              <w:rPr>
                <w:sz w:val="22"/>
                <w:szCs w:val="22"/>
              </w:rPr>
            </w:pPr>
            <w:r w:rsidRPr="002A18F6">
              <w:rPr>
                <w:rFonts w:eastAsia="Calibri"/>
                <w:sz w:val="22"/>
                <w:szCs w:val="22"/>
              </w:rPr>
              <w:t xml:space="preserve">Нарушение </w:t>
            </w:r>
            <w:hyperlink r:id="rId14" w:history="1">
              <w:r w:rsidRPr="002A18F6">
                <w:rPr>
                  <w:rFonts w:eastAsia="Calibri"/>
                  <w:sz w:val="22"/>
                  <w:szCs w:val="22"/>
                </w:rPr>
                <w:t>порядка или сроков</w:t>
              </w:r>
            </w:hyperlink>
            <w:r w:rsidRPr="002A18F6">
              <w:rPr>
                <w:rFonts w:eastAsia="Calibri"/>
                <w:sz w:val="22"/>
                <w:szCs w:val="22"/>
              </w:rPr>
              <w:t xml:space="preserve"> проведения обязательного общественного обсуждения закупок либо не проведение обязательного общественного обсуждения закупок влечет наложение административного штрафа на должностных лиц в размере тридцати тысяч рублей (часть 3 статьи 7.29.3 КоАП РФ)</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1.9</w:t>
            </w:r>
          </w:p>
        </w:tc>
        <w:tc>
          <w:tcPr>
            <w:tcW w:w="2526" w:type="dxa"/>
            <w:gridSpan w:val="2"/>
          </w:tcPr>
          <w:p w:rsidR="0001405B" w:rsidRPr="002A18F6" w:rsidRDefault="0001405B" w:rsidP="006C37A4">
            <w:pPr>
              <w:autoSpaceDE w:val="0"/>
              <w:autoSpaceDN w:val="0"/>
              <w:adjustRightInd w:val="0"/>
              <w:ind w:firstLine="540"/>
              <w:jc w:val="both"/>
              <w:rPr>
                <w:sz w:val="22"/>
                <w:szCs w:val="22"/>
              </w:rPr>
            </w:pPr>
            <w:r w:rsidRPr="002A18F6">
              <w:rPr>
                <w:sz w:val="22"/>
                <w:szCs w:val="22"/>
              </w:rPr>
              <w:t xml:space="preserve">Проверить наличие обязательного общественного обсуждения закупок в случае, если начальная (максимальная) цена </w:t>
            </w:r>
            <w:r w:rsidRPr="002A18F6">
              <w:rPr>
                <w:sz w:val="22"/>
                <w:szCs w:val="22"/>
              </w:rPr>
              <w:lastRenderedPageBreak/>
              <w:t>контракта, превышает 50 млн. рублей для обеспечения государственных нужд</w:t>
            </w:r>
          </w:p>
          <w:p w:rsidR="0001405B" w:rsidRPr="002A18F6" w:rsidRDefault="0001405B" w:rsidP="006C37A4">
            <w:pPr>
              <w:autoSpaceDE w:val="0"/>
              <w:autoSpaceDN w:val="0"/>
              <w:adjustRightInd w:val="0"/>
              <w:ind w:firstLine="540"/>
              <w:jc w:val="both"/>
              <w:rPr>
                <w:sz w:val="22"/>
                <w:szCs w:val="22"/>
              </w:rPr>
            </w:pPr>
          </w:p>
        </w:tc>
        <w:tc>
          <w:tcPr>
            <w:tcW w:w="2858" w:type="dxa"/>
          </w:tcPr>
          <w:p w:rsidR="0001405B" w:rsidRPr="002A18F6" w:rsidRDefault="0001405B" w:rsidP="006C37A4">
            <w:pPr>
              <w:jc w:val="both"/>
              <w:rPr>
                <w:sz w:val="22"/>
                <w:szCs w:val="22"/>
              </w:rPr>
            </w:pPr>
            <w:r w:rsidRPr="002A18F6">
              <w:rPr>
                <w:sz w:val="22"/>
                <w:szCs w:val="22"/>
              </w:rPr>
              <w:lastRenderedPageBreak/>
              <w:t>Статьи 20</w:t>
            </w:r>
          </w:p>
          <w:p w:rsidR="0001405B" w:rsidRPr="002A18F6" w:rsidRDefault="0001405B" w:rsidP="006C37A4">
            <w:pPr>
              <w:jc w:val="both"/>
              <w:rPr>
                <w:sz w:val="22"/>
                <w:szCs w:val="22"/>
              </w:rPr>
            </w:pPr>
            <w:r w:rsidRPr="002A18F6">
              <w:rPr>
                <w:sz w:val="22"/>
                <w:szCs w:val="22"/>
              </w:rPr>
              <w:t>Федерального закона</w:t>
            </w:r>
            <w:r w:rsidRPr="002A18F6">
              <w:rPr>
                <w:sz w:val="22"/>
                <w:szCs w:val="22"/>
              </w:rPr>
              <w:br/>
              <w:t>№ 44-ФЗ,</w:t>
            </w:r>
          </w:p>
          <w:p w:rsidR="0001405B" w:rsidRPr="002A18F6" w:rsidRDefault="0001405B" w:rsidP="006C37A4">
            <w:pPr>
              <w:jc w:val="both"/>
              <w:rPr>
                <w:sz w:val="22"/>
                <w:szCs w:val="22"/>
              </w:rPr>
            </w:pPr>
            <w:r w:rsidRPr="002A18F6">
              <w:rPr>
                <w:sz w:val="22"/>
                <w:szCs w:val="22"/>
              </w:rPr>
              <w:t xml:space="preserve">постановление Правительства Брянской области от 23 января 2017 </w:t>
            </w:r>
            <w:r w:rsidRPr="002A18F6">
              <w:rPr>
                <w:sz w:val="22"/>
                <w:szCs w:val="22"/>
              </w:rPr>
              <w:lastRenderedPageBreak/>
              <w:t>года № 15-п</w:t>
            </w:r>
          </w:p>
          <w:p w:rsidR="0001405B" w:rsidRPr="002A18F6" w:rsidRDefault="0001405B" w:rsidP="006C37A4">
            <w:pPr>
              <w:jc w:val="both"/>
              <w:rPr>
                <w:sz w:val="22"/>
                <w:szCs w:val="22"/>
              </w:rPr>
            </w:pPr>
          </w:p>
        </w:tc>
        <w:tc>
          <w:tcPr>
            <w:tcW w:w="6231" w:type="dxa"/>
          </w:tcPr>
          <w:p w:rsidR="0001405B" w:rsidRPr="002A18F6" w:rsidRDefault="0001405B" w:rsidP="006C37A4">
            <w:pPr>
              <w:tabs>
                <w:tab w:val="left" w:pos="317"/>
              </w:tabs>
              <w:contextualSpacing/>
              <w:jc w:val="both"/>
              <w:rPr>
                <w:sz w:val="22"/>
                <w:szCs w:val="22"/>
              </w:rPr>
            </w:pPr>
            <w:r w:rsidRPr="002A18F6">
              <w:rPr>
                <w:sz w:val="22"/>
                <w:szCs w:val="22"/>
              </w:rPr>
              <w:lastRenderedPageBreak/>
              <w:t>Общественное обсуждение закупок не проводилось.</w:t>
            </w:r>
          </w:p>
          <w:p w:rsidR="0001405B" w:rsidRPr="002A18F6" w:rsidRDefault="0001405B" w:rsidP="006C37A4">
            <w:pPr>
              <w:tabs>
                <w:tab w:val="left" w:pos="317"/>
              </w:tabs>
              <w:contextualSpacing/>
              <w:jc w:val="both"/>
              <w:rPr>
                <w:sz w:val="22"/>
                <w:szCs w:val="22"/>
              </w:rPr>
            </w:pPr>
            <w:r w:rsidRPr="002A18F6">
              <w:rPr>
                <w:sz w:val="22"/>
                <w:szCs w:val="22"/>
              </w:rPr>
              <w:t>Не соблюдены сроки проведения общественного обсуждения.</w:t>
            </w:r>
          </w:p>
          <w:p w:rsidR="0001405B" w:rsidRPr="002A18F6" w:rsidRDefault="0001405B" w:rsidP="006C37A4">
            <w:pPr>
              <w:tabs>
                <w:tab w:val="left" w:pos="317"/>
              </w:tabs>
              <w:contextualSpacing/>
              <w:jc w:val="both"/>
              <w:rPr>
                <w:sz w:val="22"/>
                <w:szCs w:val="22"/>
              </w:rPr>
            </w:pPr>
            <w:r w:rsidRPr="002A18F6">
              <w:rPr>
                <w:sz w:val="22"/>
                <w:szCs w:val="22"/>
              </w:rPr>
              <w:t>Отсутствуют протоколы общественного обсуждения (первого и второго этапа)</w:t>
            </w:r>
          </w:p>
        </w:tc>
        <w:tc>
          <w:tcPr>
            <w:tcW w:w="3124" w:type="dxa"/>
            <w:gridSpan w:val="3"/>
          </w:tcPr>
          <w:p w:rsidR="0001405B" w:rsidRPr="002A18F6" w:rsidRDefault="0001405B" w:rsidP="006C37A4">
            <w:pPr>
              <w:ind w:firstLine="465"/>
              <w:jc w:val="both"/>
              <w:rPr>
                <w:sz w:val="22"/>
                <w:szCs w:val="22"/>
              </w:rPr>
            </w:pPr>
            <w:r w:rsidRPr="002A18F6">
              <w:rPr>
                <w:sz w:val="22"/>
                <w:szCs w:val="22"/>
              </w:rPr>
              <w:t xml:space="preserve">Заказчики должны проводить общественное обсуждение закупок, осуществляемых с использованием конкурентных способов </w:t>
            </w:r>
            <w:r w:rsidRPr="002A18F6">
              <w:rPr>
                <w:sz w:val="22"/>
                <w:szCs w:val="22"/>
              </w:rPr>
              <w:lastRenderedPageBreak/>
              <w:t>определения поставщиков (подрядчиков, исполнителей), при условии значения начальной (максимальной) цены контракта от 50 миллионов рублей до 1 миллиарда рублей.</w:t>
            </w:r>
          </w:p>
          <w:p w:rsidR="0001405B" w:rsidRPr="002A18F6" w:rsidRDefault="0001405B" w:rsidP="006C37A4">
            <w:pPr>
              <w:autoSpaceDE w:val="0"/>
              <w:autoSpaceDN w:val="0"/>
              <w:adjustRightInd w:val="0"/>
              <w:ind w:firstLine="540"/>
              <w:jc w:val="both"/>
              <w:rPr>
                <w:sz w:val="22"/>
                <w:szCs w:val="22"/>
              </w:rPr>
            </w:pPr>
            <w:r w:rsidRPr="002A18F6">
              <w:rPr>
                <w:rFonts w:eastAsia="Calibri"/>
                <w:sz w:val="22"/>
                <w:szCs w:val="22"/>
              </w:rPr>
              <w:t xml:space="preserve">Нарушение </w:t>
            </w:r>
            <w:hyperlink r:id="rId15" w:history="1">
              <w:r w:rsidRPr="002A18F6">
                <w:rPr>
                  <w:rFonts w:eastAsia="Calibri"/>
                  <w:sz w:val="22"/>
                  <w:szCs w:val="22"/>
                </w:rPr>
                <w:t>порядка или сроков</w:t>
              </w:r>
            </w:hyperlink>
            <w:r w:rsidRPr="002A18F6">
              <w:rPr>
                <w:rFonts w:eastAsia="Calibri"/>
                <w:sz w:val="22"/>
                <w:szCs w:val="22"/>
              </w:rPr>
              <w:t xml:space="preserve"> проведения обязательного общественного обсуждения закупок либо не проведение обязательного общественного обсуждения закупок влечет наложение административного штрафа на должностных лиц в размере тридцати тысяч рублей (часть 3 статьи 7.29.3 КоАП РФ)</w:t>
            </w:r>
          </w:p>
        </w:tc>
      </w:tr>
      <w:tr w:rsidR="0001405B" w:rsidRPr="002A18F6" w:rsidTr="00533A85">
        <w:trPr>
          <w:trHeight w:val="139"/>
        </w:trPr>
        <w:tc>
          <w:tcPr>
            <w:tcW w:w="15593" w:type="dxa"/>
            <w:gridSpan w:val="9"/>
          </w:tcPr>
          <w:p w:rsidR="0001405B" w:rsidRPr="002A18F6" w:rsidRDefault="0001405B" w:rsidP="006C37A4">
            <w:pPr>
              <w:spacing w:before="60" w:after="60"/>
              <w:jc w:val="center"/>
              <w:rPr>
                <w:sz w:val="22"/>
                <w:szCs w:val="22"/>
              </w:rPr>
            </w:pPr>
            <w:r w:rsidRPr="002A18F6">
              <w:rPr>
                <w:sz w:val="22"/>
                <w:szCs w:val="22"/>
              </w:rPr>
              <w:lastRenderedPageBreak/>
              <w:t>2. Планирование закупок</w:t>
            </w:r>
          </w:p>
        </w:tc>
      </w:tr>
      <w:tr w:rsidR="0001405B" w:rsidRPr="002A18F6" w:rsidTr="00533A85">
        <w:trPr>
          <w:trHeight w:val="139"/>
        </w:trPr>
        <w:tc>
          <w:tcPr>
            <w:tcW w:w="15593" w:type="dxa"/>
            <w:gridSpan w:val="9"/>
          </w:tcPr>
          <w:p w:rsidR="0001405B" w:rsidRPr="002A18F6" w:rsidRDefault="0001405B" w:rsidP="006C37A4">
            <w:pPr>
              <w:spacing w:before="60" w:after="60"/>
              <w:jc w:val="center"/>
              <w:rPr>
                <w:sz w:val="22"/>
                <w:szCs w:val="22"/>
              </w:rPr>
            </w:pPr>
            <w:r w:rsidRPr="002A18F6">
              <w:rPr>
                <w:sz w:val="22"/>
                <w:szCs w:val="22"/>
              </w:rPr>
              <w:t xml:space="preserve">2.1. План закупок </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2.1.1</w:t>
            </w:r>
          </w:p>
        </w:tc>
        <w:tc>
          <w:tcPr>
            <w:tcW w:w="2526" w:type="dxa"/>
            <w:gridSpan w:val="2"/>
          </w:tcPr>
          <w:p w:rsidR="0001405B" w:rsidRPr="002A18F6" w:rsidRDefault="0001405B" w:rsidP="006C37A4">
            <w:pPr>
              <w:rPr>
                <w:sz w:val="22"/>
                <w:szCs w:val="22"/>
              </w:rPr>
            </w:pPr>
            <w:r w:rsidRPr="002A18F6">
              <w:rPr>
                <w:sz w:val="22"/>
                <w:szCs w:val="22"/>
              </w:rPr>
              <w:t xml:space="preserve">Проанализировать план закупок, проверить порядок формирования, утверждения и ведения плана закупок, а также порядок его размещения в единой информационной системе в сфере закупок </w:t>
            </w:r>
          </w:p>
        </w:tc>
        <w:tc>
          <w:tcPr>
            <w:tcW w:w="2858" w:type="dxa"/>
          </w:tcPr>
          <w:p w:rsidR="0001405B" w:rsidRPr="002A18F6" w:rsidRDefault="0001405B" w:rsidP="006C37A4">
            <w:pPr>
              <w:rPr>
                <w:sz w:val="22"/>
                <w:szCs w:val="22"/>
              </w:rPr>
            </w:pPr>
            <w:r w:rsidRPr="002A18F6">
              <w:rPr>
                <w:sz w:val="22"/>
                <w:szCs w:val="22"/>
              </w:rPr>
              <w:t>Статья 17 Федерального закона № 44-ФЗ (с 1 января 2016 года), постановление Правительства Российской Федерации от 5 июня</w:t>
            </w:r>
            <w:r w:rsidRPr="002A18F6">
              <w:rPr>
                <w:sz w:val="22"/>
                <w:szCs w:val="22"/>
              </w:rPr>
              <w:br/>
              <w:t>2015 г. № 552 (с 1 января 2016 года), постановление Правительства РФ от 29 октября 2015 г. № 1168 (с 1 января 2016 года)</w:t>
            </w:r>
            <w:proofErr w:type="gramStart"/>
            <w:r w:rsidRPr="002A18F6">
              <w:rPr>
                <w:sz w:val="22"/>
                <w:szCs w:val="22"/>
              </w:rPr>
              <w:t>.</w:t>
            </w:r>
            <w:proofErr w:type="gramEnd"/>
            <w:r w:rsidRPr="002A18F6">
              <w:rPr>
                <w:sz w:val="22"/>
                <w:szCs w:val="22"/>
              </w:rPr>
              <w:t xml:space="preserve"> </w:t>
            </w:r>
            <w:proofErr w:type="gramStart"/>
            <w:r w:rsidRPr="002A18F6">
              <w:rPr>
                <w:sz w:val="22"/>
                <w:szCs w:val="22"/>
              </w:rPr>
              <w:t>п</w:t>
            </w:r>
            <w:proofErr w:type="gramEnd"/>
            <w:r w:rsidRPr="002A18F6">
              <w:rPr>
                <w:sz w:val="22"/>
                <w:szCs w:val="22"/>
              </w:rPr>
              <w:t xml:space="preserve">остановление Правительства Российской </w:t>
            </w:r>
            <w:r w:rsidRPr="002A18F6">
              <w:rPr>
                <w:sz w:val="22"/>
                <w:szCs w:val="22"/>
              </w:rPr>
              <w:lastRenderedPageBreak/>
              <w:t xml:space="preserve">Федерации от 21 ноября 2013 № 1043, </w:t>
            </w:r>
          </w:p>
          <w:p w:rsidR="0001405B" w:rsidRPr="002A18F6" w:rsidRDefault="0001405B" w:rsidP="006C37A4">
            <w:pPr>
              <w:rPr>
                <w:sz w:val="22"/>
                <w:szCs w:val="22"/>
              </w:rPr>
            </w:pPr>
            <w:r w:rsidRPr="002A18F6">
              <w:rPr>
                <w:sz w:val="22"/>
                <w:szCs w:val="22"/>
              </w:rPr>
              <w:t>постановление Правительства Брянской области от 22 декабря 2014 года № 625-п</w:t>
            </w:r>
          </w:p>
        </w:tc>
        <w:tc>
          <w:tcPr>
            <w:tcW w:w="6231" w:type="dxa"/>
          </w:tcPr>
          <w:p w:rsidR="0001405B" w:rsidRPr="002A18F6" w:rsidRDefault="0001405B" w:rsidP="006C37A4">
            <w:pPr>
              <w:autoSpaceDE w:val="0"/>
              <w:autoSpaceDN w:val="0"/>
              <w:adjustRightInd w:val="0"/>
              <w:jc w:val="both"/>
              <w:rPr>
                <w:sz w:val="22"/>
                <w:szCs w:val="22"/>
              </w:rPr>
            </w:pPr>
            <w:r w:rsidRPr="002A18F6">
              <w:rPr>
                <w:sz w:val="22"/>
                <w:szCs w:val="22"/>
              </w:rPr>
              <w:lastRenderedPageBreak/>
              <w:t>Отсутствует план закупок или нарушен срок его утверждения.</w:t>
            </w:r>
          </w:p>
          <w:p w:rsidR="0001405B" w:rsidRPr="002A18F6" w:rsidRDefault="0001405B" w:rsidP="006C37A4">
            <w:pPr>
              <w:jc w:val="both"/>
              <w:rPr>
                <w:sz w:val="22"/>
                <w:szCs w:val="22"/>
              </w:rPr>
            </w:pPr>
            <w:r w:rsidRPr="002A18F6">
              <w:rPr>
                <w:sz w:val="22"/>
                <w:szCs w:val="22"/>
              </w:rPr>
              <w:t>План закупок (с учетом изменений) не размещен в единой информационной системе в сфере закупок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rsidR="0001405B" w:rsidRPr="002A18F6" w:rsidRDefault="0001405B" w:rsidP="006C37A4">
            <w:pPr>
              <w:jc w:val="both"/>
              <w:rPr>
                <w:sz w:val="22"/>
                <w:szCs w:val="22"/>
              </w:rPr>
            </w:pPr>
            <w:r w:rsidRPr="002A18F6">
              <w:rPr>
                <w:sz w:val="22"/>
                <w:szCs w:val="22"/>
              </w:rPr>
              <w:t>Содержание плана закупок не соответствует установленным требованиям, в частности, отсутствуют:</w:t>
            </w:r>
          </w:p>
          <w:p w:rsidR="0001405B" w:rsidRPr="002A18F6" w:rsidRDefault="0001405B" w:rsidP="006C37A4">
            <w:pPr>
              <w:autoSpaceDE w:val="0"/>
              <w:autoSpaceDN w:val="0"/>
              <w:adjustRightInd w:val="0"/>
              <w:jc w:val="both"/>
              <w:rPr>
                <w:rFonts w:eastAsia="Calibri"/>
                <w:sz w:val="22"/>
                <w:szCs w:val="22"/>
              </w:rPr>
            </w:pPr>
            <w:r w:rsidRPr="002A18F6">
              <w:rPr>
                <w:rFonts w:eastAsia="Calibri"/>
                <w:sz w:val="22"/>
                <w:szCs w:val="22"/>
              </w:rPr>
              <w:t xml:space="preserve">1) идентификационный код закупки, определенный в соответствии со </w:t>
            </w:r>
            <w:hyperlink r:id="rId16" w:history="1">
              <w:r w:rsidRPr="002A18F6">
                <w:rPr>
                  <w:rFonts w:eastAsia="Calibri"/>
                  <w:sz w:val="22"/>
                  <w:szCs w:val="22"/>
                </w:rPr>
                <w:t>статьей 23</w:t>
              </w:r>
            </w:hyperlink>
            <w:r w:rsidRPr="002A18F6">
              <w:rPr>
                <w:rFonts w:eastAsia="Calibri"/>
                <w:sz w:val="22"/>
                <w:szCs w:val="22"/>
              </w:rPr>
              <w:t xml:space="preserve"> Федерального закона № 44-ФЗ (с 1 января 2017 года);</w:t>
            </w:r>
          </w:p>
          <w:p w:rsidR="0001405B" w:rsidRPr="002A18F6" w:rsidRDefault="0001405B" w:rsidP="006C37A4">
            <w:pPr>
              <w:autoSpaceDE w:val="0"/>
              <w:autoSpaceDN w:val="0"/>
              <w:adjustRightInd w:val="0"/>
              <w:jc w:val="both"/>
              <w:rPr>
                <w:rFonts w:eastAsia="Calibri"/>
                <w:sz w:val="22"/>
                <w:szCs w:val="22"/>
              </w:rPr>
            </w:pPr>
            <w:r w:rsidRPr="002A18F6">
              <w:rPr>
                <w:rFonts w:eastAsia="Calibri"/>
                <w:sz w:val="22"/>
                <w:szCs w:val="22"/>
              </w:rPr>
              <w:lastRenderedPageBreak/>
              <w:t xml:space="preserve">2) цель осуществления закупки, определенная с учетом положений </w:t>
            </w:r>
            <w:hyperlink r:id="rId17" w:history="1">
              <w:r w:rsidRPr="002A18F6">
                <w:rPr>
                  <w:rFonts w:eastAsia="Calibri"/>
                  <w:sz w:val="22"/>
                  <w:szCs w:val="22"/>
                </w:rPr>
                <w:t>статьи 13</w:t>
              </w:r>
            </w:hyperlink>
            <w:r w:rsidRPr="002A18F6">
              <w:rPr>
                <w:rFonts w:eastAsia="Calibri"/>
                <w:sz w:val="22"/>
                <w:szCs w:val="22"/>
              </w:rPr>
              <w:t xml:space="preserve"> Федерального закона № 44-ФЗ;</w:t>
            </w:r>
          </w:p>
          <w:p w:rsidR="0001405B" w:rsidRPr="002A18F6" w:rsidRDefault="0001405B" w:rsidP="006C37A4">
            <w:pPr>
              <w:autoSpaceDE w:val="0"/>
              <w:autoSpaceDN w:val="0"/>
              <w:adjustRightInd w:val="0"/>
              <w:jc w:val="both"/>
              <w:rPr>
                <w:rFonts w:eastAsia="Calibri"/>
                <w:sz w:val="22"/>
                <w:szCs w:val="22"/>
              </w:rPr>
            </w:pPr>
            <w:r w:rsidRPr="002A18F6">
              <w:rPr>
                <w:rFonts w:eastAsia="Calibri"/>
                <w:sz w:val="22"/>
                <w:szCs w:val="22"/>
              </w:rPr>
              <w:t>3) наименование объекта и (или) наименования объектов закупки;</w:t>
            </w:r>
          </w:p>
          <w:p w:rsidR="0001405B" w:rsidRPr="002A18F6" w:rsidRDefault="0001405B" w:rsidP="006C37A4">
            <w:pPr>
              <w:autoSpaceDE w:val="0"/>
              <w:autoSpaceDN w:val="0"/>
              <w:adjustRightInd w:val="0"/>
              <w:jc w:val="both"/>
              <w:rPr>
                <w:rFonts w:eastAsia="Calibri"/>
                <w:sz w:val="22"/>
                <w:szCs w:val="22"/>
              </w:rPr>
            </w:pPr>
            <w:r w:rsidRPr="002A18F6">
              <w:rPr>
                <w:rFonts w:eastAsia="Calibri"/>
                <w:sz w:val="22"/>
                <w:szCs w:val="22"/>
              </w:rPr>
              <w:t>4) объем финансового обеспечения для осуществления закупки;</w:t>
            </w:r>
          </w:p>
          <w:p w:rsidR="0001405B" w:rsidRPr="002A18F6" w:rsidRDefault="0001405B" w:rsidP="006C37A4">
            <w:pPr>
              <w:autoSpaceDE w:val="0"/>
              <w:autoSpaceDN w:val="0"/>
              <w:adjustRightInd w:val="0"/>
              <w:jc w:val="both"/>
              <w:rPr>
                <w:rFonts w:eastAsia="Calibri"/>
                <w:sz w:val="22"/>
                <w:szCs w:val="22"/>
              </w:rPr>
            </w:pPr>
            <w:r w:rsidRPr="002A18F6">
              <w:rPr>
                <w:rFonts w:eastAsia="Calibri"/>
                <w:sz w:val="22"/>
                <w:szCs w:val="22"/>
              </w:rPr>
              <w:t>5) сроки (периодичность) осуществления планируемых закупок;</w:t>
            </w:r>
          </w:p>
          <w:p w:rsidR="0001405B" w:rsidRPr="002A18F6" w:rsidRDefault="0001405B" w:rsidP="006C37A4">
            <w:pPr>
              <w:autoSpaceDE w:val="0"/>
              <w:autoSpaceDN w:val="0"/>
              <w:adjustRightInd w:val="0"/>
              <w:jc w:val="both"/>
              <w:rPr>
                <w:rFonts w:eastAsia="Calibri"/>
                <w:sz w:val="22"/>
                <w:szCs w:val="22"/>
              </w:rPr>
            </w:pPr>
            <w:r w:rsidRPr="002A18F6">
              <w:rPr>
                <w:rFonts w:eastAsia="Calibri"/>
                <w:sz w:val="22"/>
                <w:szCs w:val="22"/>
              </w:rPr>
              <w:t xml:space="preserve">6) обоснование закупки в соответствии со </w:t>
            </w:r>
            <w:hyperlink r:id="rId18" w:history="1">
              <w:r w:rsidRPr="002A18F6">
                <w:rPr>
                  <w:rFonts w:eastAsia="Calibri"/>
                  <w:sz w:val="22"/>
                  <w:szCs w:val="22"/>
                </w:rPr>
                <w:t>статьей 18</w:t>
              </w:r>
            </w:hyperlink>
            <w:r w:rsidRPr="002A18F6">
              <w:rPr>
                <w:rFonts w:eastAsia="Calibri"/>
                <w:sz w:val="22"/>
                <w:szCs w:val="22"/>
              </w:rPr>
              <w:t xml:space="preserve"> Федерального закона № 44-ФЗ;</w:t>
            </w:r>
          </w:p>
          <w:p w:rsidR="0001405B" w:rsidRPr="002A18F6" w:rsidRDefault="0001405B" w:rsidP="006C37A4">
            <w:pPr>
              <w:autoSpaceDE w:val="0"/>
              <w:autoSpaceDN w:val="0"/>
              <w:adjustRightInd w:val="0"/>
              <w:jc w:val="both"/>
              <w:rPr>
                <w:rFonts w:eastAsia="Calibri"/>
                <w:sz w:val="22"/>
                <w:szCs w:val="22"/>
              </w:rPr>
            </w:pPr>
            <w:proofErr w:type="gramStart"/>
            <w:r w:rsidRPr="002A18F6">
              <w:rPr>
                <w:rFonts w:eastAsia="Calibri"/>
                <w:sz w:val="22"/>
                <w:szCs w:val="22"/>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01405B" w:rsidRPr="002A18F6" w:rsidRDefault="0001405B" w:rsidP="006C37A4">
            <w:pPr>
              <w:autoSpaceDE w:val="0"/>
              <w:autoSpaceDN w:val="0"/>
              <w:adjustRightInd w:val="0"/>
              <w:jc w:val="both"/>
              <w:rPr>
                <w:rFonts w:eastAsia="Calibri"/>
                <w:sz w:val="22"/>
                <w:szCs w:val="22"/>
              </w:rPr>
            </w:pPr>
            <w:r w:rsidRPr="002A18F6">
              <w:rPr>
                <w:rFonts w:eastAsia="Calibri"/>
                <w:sz w:val="22"/>
                <w:szCs w:val="22"/>
              </w:rPr>
              <w:t xml:space="preserve">8) информация об обязательном общественном обсуждении закупки товара, работы или услуги в соответствии со </w:t>
            </w:r>
            <w:hyperlink r:id="rId19" w:history="1">
              <w:r w:rsidRPr="002A18F6">
                <w:rPr>
                  <w:rFonts w:eastAsia="Calibri"/>
                  <w:sz w:val="22"/>
                  <w:szCs w:val="22"/>
                </w:rPr>
                <w:t>статьей 20</w:t>
              </w:r>
            </w:hyperlink>
            <w:r w:rsidRPr="002A18F6">
              <w:rPr>
                <w:rFonts w:eastAsia="Calibri"/>
                <w:sz w:val="22"/>
                <w:szCs w:val="22"/>
              </w:rPr>
              <w:t xml:space="preserve"> Федерального закона № 44-ФЗ.</w:t>
            </w:r>
          </w:p>
          <w:p w:rsidR="0001405B" w:rsidRPr="002A18F6" w:rsidRDefault="0001405B" w:rsidP="006C37A4">
            <w:pPr>
              <w:jc w:val="both"/>
              <w:rPr>
                <w:sz w:val="22"/>
                <w:szCs w:val="22"/>
              </w:rPr>
            </w:pPr>
            <w:r w:rsidRPr="002A18F6">
              <w:rPr>
                <w:sz w:val="22"/>
                <w:szCs w:val="22"/>
              </w:rPr>
              <w:t>Не соблюдается порядок утверждения, ведения и внесения изменений в план закупок.</w:t>
            </w:r>
          </w:p>
          <w:p w:rsidR="0001405B" w:rsidRPr="002A18F6" w:rsidRDefault="0001405B" w:rsidP="006C37A4">
            <w:pPr>
              <w:jc w:val="both"/>
              <w:rPr>
                <w:sz w:val="22"/>
                <w:szCs w:val="22"/>
              </w:rPr>
            </w:pPr>
            <w:r w:rsidRPr="002A18F6">
              <w:rPr>
                <w:sz w:val="22"/>
                <w:szCs w:val="22"/>
              </w:rPr>
              <w:t>В плане закупок отсутствуют осуществленные заказчиком закупки.</w:t>
            </w:r>
          </w:p>
          <w:p w:rsidR="0001405B" w:rsidRPr="002A18F6" w:rsidRDefault="0001405B" w:rsidP="006C37A4">
            <w:pPr>
              <w:jc w:val="both"/>
              <w:rPr>
                <w:sz w:val="22"/>
                <w:szCs w:val="22"/>
              </w:rPr>
            </w:pPr>
            <w:r w:rsidRPr="002A18F6">
              <w:rPr>
                <w:sz w:val="22"/>
                <w:szCs w:val="22"/>
              </w:rPr>
              <w:t>При планировании и (или) осуществлении закупки не учитывались сроки, необходимые для реализации контракта и достижения целей осуществления закупки в надлежащее время и с минимальными затратами бюджетных и иных средств, достижения результатов мероприятий государственных программ в установленные сроки</w:t>
            </w:r>
          </w:p>
          <w:p w:rsidR="0001405B" w:rsidRPr="002A18F6" w:rsidRDefault="0001405B" w:rsidP="006C37A4">
            <w:pPr>
              <w:ind w:firstLine="486"/>
              <w:jc w:val="both"/>
              <w:rPr>
                <w:sz w:val="22"/>
                <w:szCs w:val="22"/>
              </w:rPr>
            </w:pPr>
          </w:p>
        </w:tc>
        <w:tc>
          <w:tcPr>
            <w:tcW w:w="3124" w:type="dxa"/>
            <w:gridSpan w:val="3"/>
          </w:tcPr>
          <w:p w:rsidR="0001405B" w:rsidRPr="002A18F6" w:rsidRDefault="0001405B" w:rsidP="006C37A4">
            <w:pPr>
              <w:autoSpaceDE w:val="0"/>
              <w:autoSpaceDN w:val="0"/>
              <w:adjustRightInd w:val="0"/>
              <w:ind w:firstLine="465"/>
              <w:jc w:val="both"/>
              <w:rPr>
                <w:sz w:val="22"/>
                <w:szCs w:val="22"/>
              </w:rPr>
            </w:pPr>
            <w:r w:rsidRPr="002A18F6">
              <w:rPr>
                <w:sz w:val="22"/>
                <w:szCs w:val="22"/>
              </w:rPr>
              <w:lastRenderedPageBreak/>
              <w:t xml:space="preserve">План закупок формируется на срок, соответствующий сроку действия федерального закона о федеральном бюджете. План закупок утверждается в течение 10 рабочих дней: </w:t>
            </w:r>
          </w:p>
          <w:p w:rsidR="0001405B" w:rsidRPr="002A18F6" w:rsidRDefault="0001405B" w:rsidP="006C37A4">
            <w:pPr>
              <w:autoSpaceDE w:val="0"/>
              <w:autoSpaceDN w:val="0"/>
              <w:adjustRightInd w:val="0"/>
              <w:jc w:val="both"/>
              <w:rPr>
                <w:sz w:val="22"/>
                <w:szCs w:val="22"/>
              </w:rPr>
            </w:pPr>
            <w:r w:rsidRPr="002A18F6">
              <w:rPr>
                <w:sz w:val="22"/>
                <w:szCs w:val="22"/>
              </w:rPr>
              <w:t>заказчиками, действующими от имени Российской Федерации,</w:t>
            </w:r>
            <w:r w:rsidRPr="002A18F6">
              <w:t xml:space="preserve"> - </w:t>
            </w:r>
            <w:r w:rsidRPr="002A18F6">
              <w:rPr>
                <w:sz w:val="22"/>
                <w:szCs w:val="22"/>
              </w:rPr>
              <w:t xml:space="preserve">со дня доведения до соответствующего </w:t>
            </w:r>
            <w:r w:rsidRPr="002A18F6">
              <w:rPr>
                <w:sz w:val="22"/>
                <w:szCs w:val="22"/>
              </w:rPr>
              <w:lastRenderedPageBreak/>
              <w:t>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1405B" w:rsidRPr="002A18F6" w:rsidRDefault="0001405B" w:rsidP="006C37A4">
            <w:pPr>
              <w:autoSpaceDE w:val="0"/>
              <w:autoSpaceDN w:val="0"/>
              <w:adjustRightInd w:val="0"/>
              <w:ind w:firstLine="465"/>
              <w:jc w:val="both"/>
              <w:rPr>
                <w:rFonts w:eastAsia="Calibri"/>
                <w:sz w:val="22"/>
                <w:szCs w:val="22"/>
              </w:rPr>
            </w:pPr>
            <w:r w:rsidRPr="002A18F6">
              <w:rPr>
                <w:rFonts w:eastAsia="Calibri"/>
                <w:sz w:val="22"/>
                <w:szCs w:val="22"/>
              </w:rPr>
              <w:t xml:space="preserve">бюджетными учреждениями, за исключением закупок, осуществляемых в соответствии с </w:t>
            </w:r>
            <w:hyperlink r:id="rId20" w:history="1">
              <w:r w:rsidRPr="002A18F6">
                <w:rPr>
                  <w:rFonts w:eastAsia="Calibri"/>
                  <w:sz w:val="22"/>
                  <w:szCs w:val="22"/>
                </w:rPr>
                <w:t>частями 2</w:t>
              </w:r>
            </w:hyperlink>
            <w:r w:rsidRPr="002A18F6">
              <w:rPr>
                <w:rFonts w:eastAsia="Calibri"/>
                <w:sz w:val="22"/>
                <w:szCs w:val="22"/>
              </w:rPr>
              <w:t xml:space="preserve"> и </w:t>
            </w:r>
            <w:hyperlink r:id="rId21" w:history="1">
              <w:r w:rsidRPr="002A18F6">
                <w:rPr>
                  <w:rFonts w:eastAsia="Calibri"/>
                  <w:sz w:val="22"/>
                  <w:szCs w:val="22"/>
                </w:rPr>
                <w:t>6 статьи 15</w:t>
              </w:r>
            </w:hyperlink>
            <w:r w:rsidRPr="002A18F6">
              <w:rPr>
                <w:rFonts w:eastAsia="Calibri"/>
                <w:sz w:val="22"/>
                <w:szCs w:val="22"/>
              </w:rPr>
              <w:t xml:space="preserve"> Федерального закона № 44-ФЗ, - со дня утверждения планов финансово-хозяйственной деятельности;</w:t>
            </w:r>
          </w:p>
          <w:p w:rsidR="0001405B" w:rsidRPr="002A18F6" w:rsidRDefault="0001405B" w:rsidP="006C37A4">
            <w:pPr>
              <w:autoSpaceDE w:val="0"/>
              <w:autoSpaceDN w:val="0"/>
              <w:adjustRightInd w:val="0"/>
              <w:ind w:firstLine="465"/>
              <w:jc w:val="both"/>
              <w:rPr>
                <w:sz w:val="22"/>
                <w:szCs w:val="22"/>
              </w:rPr>
            </w:pPr>
            <w:r w:rsidRPr="002A18F6">
              <w:rPr>
                <w:sz w:val="22"/>
                <w:szCs w:val="22"/>
              </w:rPr>
              <w:t>унитарными предприятиями, за исключением закупок, осуществляемых в соответствии с частями 2.1 и 6 статьи 15 Федерального закона № 44-ФЗ, - со дня утверждения плана (программы) финансово-хозяйственной деятельности унитарного предприятия;</w:t>
            </w:r>
          </w:p>
          <w:p w:rsidR="0001405B" w:rsidRPr="002A18F6" w:rsidRDefault="0001405B" w:rsidP="006C37A4">
            <w:pPr>
              <w:autoSpaceDE w:val="0"/>
              <w:autoSpaceDN w:val="0"/>
              <w:adjustRightInd w:val="0"/>
              <w:ind w:firstLine="606"/>
              <w:jc w:val="both"/>
              <w:rPr>
                <w:sz w:val="22"/>
                <w:szCs w:val="22"/>
              </w:rPr>
            </w:pPr>
            <w:r w:rsidRPr="002A18F6">
              <w:rPr>
                <w:sz w:val="22"/>
                <w:szCs w:val="22"/>
              </w:rPr>
              <w:t xml:space="preserve">автономными учреждениями в случае, предусмотренном частью 4 статьи 15 Федерального </w:t>
            </w:r>
            <w:r w:rsidRPr="002A18F6">
              <w:rPr>
                <w:sz w:val="22"/>
                <w:szCs w:val="22"/>
              </w:rPr>
              <w:lastRenderedPageBreak/>
              <w:t xml:space="preserve">закона № 44-ФЗ, - со дня заключения соглашений о предоставлении субсидий на осуществление капитальных вложений в объекты капитального строительства </w:t>
            </w:r>
          </w:p>
          <w:p w:rsidR="0001405B" w:rsidRPr="002A18F6" w:rsidRDefault="0001405B" w:rsidP="006C37A4">
            <w:pPr>
              <w:autoSpaceDE w:val="0"/>
              <w:autoSpaceDN w:val="0"/>
              <w:adjustRightInd w:val="0"/>
              <w:jc w:val="both"/>
              <w:rPr>
                <w:sz w:val="22"/>
                <w:szCs w:val="22"/>
              </w:rPr>
            </w:pPr>
            <w:r w:rsidRPr="002A18F6">
              <w:rPr>
                <w:sz w:val="22"/>
                <w:szCs w:val="22"/>
              </w:rPr>
              <w:t>или приобретение объектов недвижимого имущества. При этом в план закупок включаются только закупки, которые планируется осуществлять за счет указанных субсидий;</w:t>
            </w:r>
          </w:p>
          <w:p w:rsidR="0001405B" w:rsidRPr="002A18F6" w:rsidRDefault="0001405B" w:rsidP="006C37A4">
            <w:pPr>
              <w:autoSpaceDE w:val="0"/>
              <w:autoSpaceDN w:val="0"/>
              <w:adjustRightInd w:val="0"/>
              <w:ind w:firstLine="465"/>
              <w:jc w:val="both"/>
              <w:rPr>
                <w:rFonts w:eastAsia="Calibri"/>
                <w:sz w:val="22"/>
                <w:szCs w:val="22"/>
              </w:rPr>
            </w:pPr>
            <w:proofErr w:type="gramStart"/>
            <w:r w:rsidRPr="002A18F6">
              <w:rPr>
                <w:sz w:val="22"/>
                <w:szCs w:val="22"/>
              </w:rPr>
              <w:t xml:space="preserve">бюджетными учреждениями, автономными учреждениями, унитарными предприятиями, осуществляющими закупки в рамках переданных полномочий заказчика по заключению и исполнению контрактов, в случаях, предусмотренных частью 6 статьи 15 Федерального закона № 44-ФЗ,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w:t>
            </w:r>
            <w:r w:rsidRPr="002A18F6">
              <w:rPr>
                <w:sz w:val="22"/>
                <w:szCs w:val="22"/>
              </w:rPr>
              <w:lastRenderedPageBreak/>
              <w:t>законодательством Российской Федерации.</w:t>
            </w:r>
            <w:proofErr w:type="gramEnd"/>
          </w:p>
          <w:p w:rsidR="0001405B" w:rsidRPr="002A18F6" w:rsidRDefault="0001405B" w:rsidP="006C37A4">
            <w:pPr>
              <w:autoSpaceDE w:val="0"/>
              <w:autoSpaceDN w:val="0"/>
              <w:adjustRightInd w:val="0"/>
              <w:ind w:firstLine="465"/>
              <w:jc w:val="both"/>
              <w:rPr>
                <w:sz w:val="22"/>
                <w:szCs w:val="22"/>
              </w:rPr>
            </w:pPr>
            <w:r w:rsidRPr="002A18F6">
              <w:rPr>
                <w:rFonts w:eastAsia="Calibri"/>
                <w:sz w:val="22"/>
                <w:szCs w:val="22"/>
              </w:rPr>
              <w:t xml:space="preserve">С 15 июля 2016 года за нарушение порядка утверждения и ведения плана закупок, а также порядка его размещения в единой информационной системе в сфере закупок введена административная </w:t>
            </w:r>
            <w:r w:rsidRPr="002A18F6">
              <w:rPr>
                <w:rFonts w:eastAsia="Calibri"/>
                <w:bCs/>
                <w:sz w:val="22"/>
                <w:szCs w:val="22"/>
              </w:rPr>
              <w:t xml:space="preserve">ответственность </w:t>
            </w:r>
            <w:r w:rsidRPr="002A18F6">
              <w:rPr>
                <w:sz w:val="22"/>
                <w:szCs w:val="22"/>
              </w:rPr>
              <w:t>(части 1 и 4 статьи 7.29.3 КоАП РФ)</w:t>
            </w:r>
          </w:p>
        </w:tc>
      </w:tr>
      <w:tr w:rsidR="0001405B" w:rsidRPr="002A18F6" w:rsidTr="00533A85">
        <w:trPr>
          <w:trHeight w:val="139"/>
        </w:trPr>
        <w:tc>
          <w:tcPr>
            <w:tcW w:w="15593" w:type="dxa"/>
            <w:gridSpan w:val="9"/>
          </w:tcPr>
          <w:p w:rsidR="0001405B" w:rsidRPr="002A18F6" w:rsidRDefault="0001405B" w:rsidP="006C37A4">
            <w:pPr>
              <w:spacing w:before="60" w:after="60"/>
              <w:jc w:val="center"/>
              <w:rPr>
                <w:sz w:val="22"/>
                <w:szCs w:val="22"/>
              </w:rPr>
            </w:pPr>
            <w:r w:rsidRPr="002A18F6">
              <w:rPr>
                <w:sz w:val="22"/>
                <w:szCs w:val="22"/>
              </w:rPr>
              <w:lastRenderedPageBreak/>
              <w:t>2.2.  План-график закупок</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2.2.1</w:t>
            </w:r>
          </w:p>
        </w:tc>
        <w:tc>
          <w:tcPr>
            <w:tcW w:w="2526" w:type="dxa"/>
            <w:gridSpan w:val="2"/>
          </w:tcPr>
          <w:p w:rsidR="0001405B" w:rsidRPr="002A18F6" w:rsidRDefault="0001405B" w:rsidP="006C37A4">
            <w:pPr>
              <w:rPr>
                <w:sz w:val="22"/>
                <w:szCs w:val="22"/>
              </w:rPr>
            </w:pPr>
            <w:r w:rsidRPr="002A18F6">
              <w:rPr>
                <w:sz w:val="22"/>
                <w:szCs w:val="22"/>
              </w:rPr>
              <w:t>Проанализировать план-график закупок, проверить порядок формирования, утверждения и ведения плана-графика закупок, а также порядок его размещения в единой информационной системе в сфере закупок</w:t>
            </w:r>
          </w:p>
        </w:tc>
        <w:tc>
          <w:tcPr>
            <w:tcW w:w="2858" w:type="dxa"/>
          </w:tcPr>
          <w:p w:rsidR="0001405B" w:rsidRPr="002A18F6" w:rsidRDefault="0001405B" w:rsidP="006C37A4">
            <w:pPr>
              <w:rPr>
                <w:sz w:val="22"/>
                <w:szCs w:val="22"/>
              </w:rPr>
            </w:pPr>
            <w:proofErr w:type="gramStart"/>
            <w:r w:rsidRPr="002A18F6">
              <w:rPr>
                <w:sz w:val="22"/>
                <w:szCs w:val="22"/>
              </w:rPr>
              <w:t>Статьи 21, 112 Федерального закона</w:t>
            </w:r>
            <w:r w:rsidRPr="002A18F6">
              <w:rPr>
                <w:sz w:val="22"/>
                <w:szCs w:val="22"/>
              </w:rPr>
              <w:br/>
              <w:t>№ 44-ФЗ, совместный приказ Минэкономразвития России и Федерального казначейства от 31 марта 2015 г. №182/7н (с 1 января 2015 года по 31 декабря 2016 года), постановление Правительства Российской Федерации от 5 июня</w:t>
            </w:r>
            <w:r w:rsidRPr="002A18F6">
              <w:rPr>
                <w:sz w:val="22"/>
                <w:szCs w:val="22"/>
              </w:rPr>
              <w:br/>
              <w:t>2015 г. № 553 (с 1 января 2016 года), постановление Правительства</w:t>
            </w:r>
            <w:r w:rsidRPr="002A18F6">
              <w:t xml:space="preserve"> </w:t>
            </w:r>
            <w:r w:rsidRPr="002A18F6">
              <w:rPr>
                <w:sz w:val="22"/>
                <w:szCs w:val="22"/>
              </w:rPr>
              <w:t>Российской Федерации от 29 октября 2015 г. № 1168 (с 1 января 2016 года),</w:t>
            </w:r>
            <w:proofErr w:type="gramEnd"/>
          </w:p>
          <w:p w:rsidR="0001405B" w:rsidRPr="002A18F6" w:rsidRDefault="0001405B" w:rsidP="006C37A4">
            <w:pPr>
              <w:rPr>
                <w:sz w:val="22"/>
                <w:szCs w:val="22"/>
              </w:rPr>
            </w:pPr>
            <w:r w:rsidRPr="002A18F6">
              <w:rPr>
                <w:sz w:val="22"/>
                <w:szCs w:val="22"/>
              </w:rPr>
              <w:t xml:space="preserve">Постановление Правительства Брянской области от 22 декабря 2014 </w:t>
            </w:r>
            <w:r w:rsidRPr="002A18F6">
              <w:rPr>
                <w:sz w:val="22"/>
                <w:szCs w:val="22"/>
              </w:rPr>
              <w:lastRenderedPageBreak/>
              <w:t xml:space="preserve">года № 627-п </w:t>
            </w:r>
          </w:p>
        </w:tc>
        <w:tc>
          <w:tcPr>
            <w:tcW w:w="6231" w:type="dxa"/>
          </w:tcPr>
          <w:p w:rsidR="0001405B" w:rsidRPr="002A18F6" w:rsidRDefault="0001405B" w:rsidP="006C37A4">
            <w:pPr>
              <w:autoSpaceDE w:val="0"/>
              <w:autoSpaceDN w:val="0"/>
              <w:adjustRightInd w:val="0"/>
              <w:jc w:val="both"/>
              <w:rPr>
                <w:sz w:val="22"/>
                <w:szCs w:val="22"/>
              </w:rPr>
            </w:pPr>
            <w:r w:rsidRPr="002A18F6">
              <w:rPr>
                <w:sz w:val="22"/>
                <w:szCs w:val="22"/>
              </w:rPr>
              <w:lastRenderedPageBreak/>
              <w:t>Отсутствует план-график закупок или нарушен срок его утверждения.</w:t>
            </w:r>
          </w:p>
          <w:p w:rsidR="0001405B" w:rsidRPr="002A18F6" w:rsidRDefault="0001405B" w:rsidP="006C37A4">
            <w:pPr>
              <w:autoSpaceDE w:val="0"/>
              <w:autoSpaceDN w:val="0"/>
              <w:adjustRightInd w:val="0"/>
              <w:jc w:val="both"/>
              <w:rPr>
                <w:sz w:val="22"/>
                <w:szCs w:val="22"/>
              </w:rPr>
            </w:pPr>
            <w:r w:rsidRPr="002A18F6">
              <w:rPr>
                <w:sz w:val="22"/>
                <w:szCs w:val="22"/>
              </w:rPr>
              <w:t xml:space="preserve">План-график закупок (с учетом изменений) не размещен в единой информационной системе в сфере закупок или размещен с нарушением установленных сроков (в течение 3 рабочих дней </w:t>
            </w:r>
            <w:proofErr w:type="gramStart"/>
            <w:r w:rsidRPr="002A18F6">
              <w:rPr>
                <w:sz w:val="22"/>
                <w:szCs w:val="22"/>
              </w:rPr>
              <w:t>с даты утверждения</w:t>
            </w:r>
            <w:proofErr w:type="gramEnd"/>
            <w:r w:rsidRPr="002A18F6">
              <w:rPr>
                <w:sz w:val="22"/>
                <w:szCs w:val="22"/>
              </w:rPr>
              <w:t xml:space="preserve"> или изменения плана-графика, за исключением сведений, составляющих государственную тайну).</w:t>
            </w:r>
          </w:p>
          <w:p w:rsidR="0001405B" w:rsidRPr="002A18F6" w:rsidRDefault="0001405B" w:rsidP="006C37A4">
            <w:pPr>
              <w:jc w:val="both"/>
              <w:rPr>
                <w:sz w:val="22"/>
                <w:szCs w:val="22"/>
              </w:rPr>
            </w:pPr>
            <w:r w:rsidRPr="002A18F6">
              <w:rPr>
                <w:sz w:val="22"/>
                <w:szCs w:val="22"/>
              </w:rPr>
              <w:t>Содержание плана-графика закупок не соответствует установленным требованиям, в частности, отсутствуют:</w:t>
            </w:r>
          </w:p>
          <w:p w:rsidR="0001405B" w:rsidRPr="002A18F6" w:rsidRDefault="0001405B" w:rsidP="006C37A4">
            <w:pPr>
              <w:autoSpaceDE w:val="0"/>
              <w:autoSpaceDN w:val="0"/>
              <w:adjustRightInd w:val="0"/>
              <w:jc w:val="both"/>
              <w:rPr>
                <w:sz w:val="22"/>
                <w:szCs w:val="22"/>
              </w:rPr>
            </w:pPr>
            <w:r w:rsidRPr="002A18F6">
              <w:rPr>
                <w:sz w:val="22"/>
                <w:szCs w:val="22"/>
              </w:rPr>
              <w:t>1) идентификационный код закупки, определенный в соответствии со статьей 23 Федерального закона № 44-ФЗ (с 1 января 2017 года);</w:t>
            </w:r>
          </w:p>
          <w:p w:rsidR="0001405B" w:rsidRPr="002A18F6" w:rsidRDefault="0001405B" w:rsidP="006C37A4">
            <w:pPr>
              <w:autoSpaceDE w:val="0"/>
              <w:autoSpaceDN w:val="0"/>
              <w:adjustRightInd w:val="0"/>
              <w:jc w:val="both"/>
              <w:rPr>
                <w:sz w:val="22"/>
                <w:szCs w:val="22"/>
              </w:rPr>
            </w:pPr>
            <w:proofErr w:type="gramStart"/>
            <w:r w:rsidRPr="002A18F6">
              <w:rPr>
                <w:sz w:val="22"/>
                <w:szCs w:val="22"/>
              </w:rPr>
              <w:t xml:space="preserve">2) наименование и описание объекта закупки с указанием характеристик такого объекта с учетом положений статьи 33 Федерального закона № 44-ФЗ,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w:t>
            </w:r>
            <w:r w:rsidRPr="002A18F6">
              <w:rPr>
                <w:sz w:val="22"/>
                <w:szCs w:val="22"/>
              </w:rPr>
              <w:lastRenderedPageBreak/>
              <w:t>с единственным поставщиком (подрядчиком, исполнителем), обоснование закупки в соответствии со статьей 18 Федерального закона № 44-ФЗ (с</w:t>
            </w:r>
            <w:proofErr w:type="gramEnd"/>
            <w:r w:rsidRPr="002A18F6">
              <w:rPr>
                <w:sz w:val="22"/>
                <w:szCs w:val="22"/>
              </w:rPr>
              <w:t xml:space="preserve"> </w:t>
            </w:r>
            <w:proofErr w:type="gramStart"/>
            <w:r w:rsidRPr="002A18F6">
              <w:rPr>
                <w:sz w:val="22"/>
                <w:szCs w:val="22"/>
              </w:rPr>
              <w:t>1 января 2017 года), размер аванса (если предусмотрена выплата аванса), этапы оплаты (если исполнение контракта и его оплата предусмотрены поэтапно);</w:t>
            </w:r>
            <w:proofErr w:type="gramEnd"/>
          </w:p>
          <w:p w:rsidR="0001405B" w:rsidRPr="002A18F6" w:rsidRDefault="0001405B" w:rsidP="006C37A4">
            <w:pPr>
              <w:autoSpaceDE w:val="0"/>
              <w:autoSpaceDN w:val="0"/>
              <w:adjustRightInd w:val="0"/>
              <w:jc w:val="both"/>
              <w:rPr>
                <w:sz w:val="22"/>
                <w:szCs w:val="22"/>
              </w:rPr>
            </w:pPr>
            <w:r w:rsidRPr="002A18F6">
              <w:rPr>
                <w:sz w:val="22"/>
                <w:szCs w:val="22"/>
              </w:rPr>
              <w:t>3) дополнительные требования к участникам закупки (при наличии таких требований) и обоснование таких требований;</w:t>
            </w:r>
          </w:p>
          <w:p w:rsidR="0001405B" w:rsidRPr="002A18F6" w:rsidRDefault="0001405B" w:rsidP="006C37A4">
            <w:pPr>
              <w:autoSpaceDE w:val="0"/>
              <w:autoSpaceDN w:val="0"/>
              <w:adjustRightInd w:val="0"/>
              <w:jc w:val="both"/>
              <w:rPr>
                <w:sz w:val="22"/>
                <w:szCs w:val="22"/>
              </w:rPr>
            </w:pPr>
            <w:r w:rsidRPr="002A18F6">
              <w:rPr>
                <w:sz w:val="22"/>
                <w:szCs w:val="22"/>
              </w:rPr>
              <w:t>4) способ определения поставщика (подрядчика, исполнителя) и обоснование выбора этого способа;</w:t>
            </w:r>
          </w:p>
          <w:p w:rsidR="0001405B" w:rsidRPr="002A18F6" w:rsidRDefault="0001405B" w:rsidP="006C37A4">
            <w:pPr>
              <w:autoSpaceDE w:val="0"/>
              <w:autoSpaceDN w:val="0"/>
              <w:adjustRightInd w:val="0"/>
              <w:jc w:val="both"/>
              <w:rPr>
                <w:sz w:val="22"/>
                <w:szCs w:val="22"/>
              </w:rPr>
            </w:pPr>
            <w:r w:rsidRPr="002A18F6">
              <w:rPr>
                <w:sz w:val="22"/>
                <w:szCs w:val="22"/>
              </w:rPr>
              <w:t>5) дата начала закупки;</w:t>
            </w:r>
          </w:p>
          <w:p w:rsidR="0001405B" w:rsidRPr="002A18F6" w:rsidRDefault="0001405B" w:rsidP="006C37A4">
            <w:pPr>
              <w:autoSpaceDE w:val="0"/>
              <w:autoSpaceDN w:val="0"/>
              <w:adjustRightInd w:val="0"/>
              <w:jc w:val="both"/>
              <w:rPr>
                <w:sz w:val="22"/>
                <w:szCs w:val="22"/>
              </w:rPr>
            </w:pPr>
            <w:r w:rsidRPr="002A18F6">
              <w:rPr>
                <w:sz w:val="22"/>
                <w:szCs w:val="22"/>
              </w:rPr>
              <w:t xml:space="preserve">6) информация о размере </w:t>
            </w:r>
            <w:proofErr w:type="gramStart"/>
            <w:r w:rsidRPr="002A18F6">
              <w:rPr>
                <w:sz w:val="22"/>
                <w:szCs w:val="22"/>
              </w:rPr>
              <w:t>предоставляемых</w:t>
            </w:r>
            <w:proofErr w:type="gramEnd"/>
            <w:r w:rsidRPr="002A18F6">
              <w:rPr>
                <w:sz w:val="22"/>
                <w:szCs w:val="22"/>
              </w:rPr>
              <w:t xml:space="preserve"> обеспечения соответствующей заявки участника закупки и обеспечения исполнения контракта;</w:t>
            </w:r>
          </w:p>
          <w:p w:rsidR="0001405B" w:rsidRPr="002A18F6" w:rsidRDefault="0001405B" w:rsidP="006C37A4">
            <w:pPr>
              <w:jc w:val="both"/>
              <w:rPr>
                <w:sz w:val="22"/>
                <w:szCs w:val="22"/>
              </w:rPr>
            </w:pPr>
            <w:r w:rsidRPr="002A18F6">
              <w:rPr>
                <w:sz w:val="22"/>
                <w:szCs w:val="22"/>
              </w:rPr>
              <w:t xml:space="preserve">8) информация о банковском сопровождении контракта в случаях, установленных в соответствии со статьей 35 Федерального закона № 44-ФЗ. </w:t>
            </w:r>
          </w:p>
          <w:p w:rsidR="0001405B" w:rsidRPr="002A18F6" w:rsidRDefault="0001405B" w:rsidP="006C37A4">
            <w:pPr>
              <w:jc w:val="both"/>
              <w:rPr>
                <w:sz w:val="22"/>
                <w:szCs w:val="22"/>
              </w:rPr>
            </w:pPr>
            <w:r w:rsidRPr="002A18F6">
              <w:rPr>
                <w:sz w:val="22"/>
                <w:szCs w:val="22"/>
              </w:rPr>
              <w:t>Не соблюдается порядок ведения и внесения изменений в план-график закупок, в частности:</w:t>
            </w:r>
          </w:p>
          <w:p w:rsidR="0001405B" w:rsidRPr="002A18F6" w:rsidRDefault="0001405B" w:rsidP="006C37A4">
            <w:pPr>
              <w:ind w:firstLine="634"/>
              <w:jc w:val="both"/>
              <w:rPr>
                <w:sz w:val="22"/>
                <w:szCs w:val="22"/>
              </w:rPr>
            </w:pPr>
            <w:r w:rsidRPr="002A18F6">
              <w:rPr>
                <w:sz w:val="22"/>
                <w:szCs w:val="22"/>
              </w:rPr>
              <w:t xml:space="preserve">1) внесение изменений в план-график по каждому объекту закупки осуществлено </w:t>
            </w:r>
            <w:proofErr w:type="gramStart"/>
            <w:r w:rsidRPr="002A18F6">
              <w:rPr>
                <w:sz w:val="22"/>
                <w:szCs w:val="22"/>
              </w:rPr>
              <w:t>позднее</w:t>
            </w:r>
            <w:proofErr w:type="gramEnd"/>
            <w:r w:rsidRPr="002A18F6">
              <w:rPr>
                <w:sz w:val="22"/>
                <w:szCs w:val="22"/>
              </w:rPr>
              <w:t xml:space="preserve"> чем за 10 дней до дня размещения в единой информационной системе в сфере закупок 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rsidR="0001405B" w:rsidRPr="002A18F6" w:rsidRDefault="0001405B" w:rsidP="006C37A4">
            <w:pPr>
              <w:ind w:firstLine="634"/>
              <w:jc w:val="both"/>
              <w:rPr>
                <w:sz w:val="22"/>
                <w:szCs w:val="22"/>
              </w:rPr>
            </w:pPr>
            <w:r w:rsidRPr="002A18F6">
              <w:rPr>
                <w:sz w:val="22"/>
                <w:szCs w:val="22"/>
              </w:rPr>
              <w:t>2) в плане-графике закупок отсутствуют осуществляемые заказчиком закупки;</w:t>
            </w:r>
          </w:p>
          <w:p w:rsidR="0001405B" w:rsidRPr="002A18F6" w:rsidRDefault="0001405B" w:rsidP="006C37A4">
            <w:pPr>
              <w:ind w:firstLine="634"/>
              <w:jc w:val="both"/>
              <w:rPr>
                <w:sz w:val="22"/>
                <w:szCs w:val="22"/>
              </w:rPr>
            </w:pPr>
            <w:r w:rsidRPr="002A18F6">
              <w:rPr>
                <w:sz w:val="22"/>
                <w:szCs w:val="22"/>
              </w:rPr>
              <w:t>3) план-график закупок не соответствует плану закупок.</w:t>
            </w:r>
          </w:p>
          <w:p w:rsidR="0001405B" w:rsidRPr="002A18F6" w:rsidRDefault="0001405B" w:rsidP="006C37A4">
            <w:pPr>
              <w:jc w:val="both"/>
              <w:rPr>
                <w:sz w:val="22"/>
                <w:szCs w:val="22"/>
              </w:rPr>
            </w:pPr>
            <w:r w:rsidRPr="002A18F6">
              <w:rPr>
                <w:sz w:val="22"/>
                <w:szCs w:val="22"/>
              </w:rPr>
              <w:t>Включение в план-график закупок объекта закупки, не соответствующего целям осуществления закупок</w:t>
            </w:r>
          </w:p>
          <w:p w:rsidR="0001405B" w:rsidRPr="002A18F6" w:rsidRDefault="0001405B" w:rsidP="006C37A4">
            <w:pPr>
              <w:ind w:firstLine="634"/>
              <w:jc w:val="both"/>
              <w:rPr>
                <w:sz w:val="22"/>
                <w:szCs w:val="22"/>
              </w:rPr>
            </w:pPr>
          </w:p>
        </w:tc>
        <w:tc>
          <w:tcPr>
            <w:tcW w:w="3124" w:type="dxa"/>
            <w:gridSpan w:val="3"/>
          </w:tcPr>
          <w:p w:rsidR="0001405B" w:rsidRPr="002A18F6" w:rsidRDefault="0001405B" w:rsidP="006C37A4">
            <w:pPr>
              <w:autoSpaceDE w:val="0"/>
              <w:autoSpaceDN w:val="0"/>
              <w:adjustRightInd w:val="0"/>
              <w:ind w:firstLine="606"/>
              <w:jc w:val="both"/>
              <w:rPr>
                <w:sz w:val="22"/>
                <w:szCs w:val="22"/>
              </w:rPr>
            </w:pPr>
            <w:r w:rsidRPr="002A18F6">
              <w:rPr>
                <w:sz w:val="22"/>
                <w:szCs w:val="22"/>
              </w:rPr>
              <w:lastRenderedPageBreak/>
              <w:t>План-график закупок  разрабатывается ежегодно на один год.</w:t>
            </w:r>
          </w:p>
          <w:p w:rsidR="0001405B" w:rsidRPr="002A18F6" w:rsidRDefault="0001405B" w:rsidP="006C37A4">
            <w:pPr>
              <w:autoSpaceDE w:val="0"/>
              <w:autoSpaceDN w:val="0"/>
              <w:adjustRightInd w:val="0"/>
              <w:ind w:firstLine="606"/>
              <w:jc w:val="both"/>
              <w:rPr>
                <w:sz w:val="22"/>
                <w:szCs w:val="22"/>
              </w:rPr>
            </w:pPr>
            <w:r w:rsidRPr="002A18F6">
              <w:rPr>
                <w:sz w:val="22"/>
                <w:szCs w:val="22"/>
              </w:rPr>
              <w:t xml:space="preserve">Планы-графики закупок утверждаются в течение 10 рабочих дней: </w:t>
            </w:r>
          </w:p>
          <w:p w:rsidR="0001405B" w:rsidRPr="002A18F6" w:rsidRDefault="0001405B" w:rsidP="006C37A4">
            <w:pPr>
              <w:autoSpaceDE w:val="0"/>
              <w:autoSpaceDN w:val="0"/>
              <w:adjustRightInd w:val="0"/>
              <w:ind w:firstLine="606"/>
              <w:jc w:val="both"/>
              <w:rPr>
                <w:sz w:val="22"/>
                <w:szCs w:val="22"/>
              </w:rPr>
            </w:pPr>
            <w:r w:rsidRPr="002A18F6">
              <w:rPr>
                <w:sz w:val="22"/>
                <w:szCs w:val="22"/>
              </w:rPr>
              <w:t>заказчиками, действующими от имени Российской Федерации</w:t>
            </w:r>
            <w:r w:rsidRPr="002A18F6">
              <w:t xml:space="preserve"> - </w:t>
            </w:r>
            <w:r w:rsidRPr="002A18F6">
              <w:rPr>
                <w:sz w:val="22"/>
                <w:szCs w:val="22"/>
              </w:rPr>
              <w:t>со дня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1405B" w:rsidRPr="002A18F6" w:rsidRDefault="0001405B" w:rsidP="006C37A4">
            <w:pPr>
              <w:autoSpaceDE w:val="0"/>
              <w:autoSpaceDN w:val="0"/>
              <w:adjustRightInd w:val="0"/>
              <w:ind w:firstLine="465"/>
              <w:jc w:val="both"/>
              <w:rPr>
                <w:rFonts w:eastAsia="Calibri"/>
                <w:sz w:val="22"/>
                <w:szCs w:val="22"/>
              </w:rPr>
            </w:pPr>
            <w:r w:rsidRPr="002A18F6">
              <w:rPr>
                <w:rFonts w:eastAsia="Calibri"/>
                <w:sz w:val="22"/>
                <w:szCs w:val="22"/>
              </w:rPr>
              <w:t xml:space="preserve">бюджетными </w:t>
            </w:r>
            <w:r w:rsidRPr="002A18F6">
              <w:rPr>
                <w:rFonts w:eastAsia="Calibri"/>
                <w:sz w:val="22"/>
                <w:szCs w:val="22"/>
              </w:rPr>
              <w:lastRenderedPageBreak/>
              <w:t xml:space="preserve">учреждениями, за исключением закупок, осуществляемых в соответствии с </w:t>
            </w:r>
            <w:hyperlink r:id="rId22" w:history="1">
              <w:r w:rsidRPr="002A18F6">
                <w:rPr>
                  <w:rFonts w:eastAsia="Calibri"/>
                  <w:sz w:val="22"/>
                  <w:szCs w:val="22"/>
                </w:rPr>
                <w:t>частями 2</w:t>
              </w:r>
            </w:hyperlink>
            <w:r w:rsidRPr="002A18F6">
              <w:rPr>
                <w:rFonts w:eastAsia="Calibri"/>
                <w:sz w:val="22"/>
                <w:szCs w:val="22"/>
              </w:rPr>
              <w:t xml:space="preserve"> и </w:t>
            </w:r>
            <w:hyperlink r:id="rId23" w:history="1">
              <w:r w:rsidRPr="002A18F6">
                <w:rPr>
                  <w:rFonts w:eastAsia="Calibri"/>
                  <w:sz w:val="22"/>
                  <w:szCs w:val="22"/>
                </w:rPr>
                <w:t>6 статьи 15</w:t>
              </w:r>
            </w:hyperlink>
            <w:r w:rsidRPr="002A18F6">
              <w:rPr>
                <w:rFonts w:eastAsia="Calibri"/>
                <w:sz w:val="22"/>
                <w:szCs w:val="22"/>
              </w:rPr>
              <w:t xml:space="preserve"> Федерального закона № 44-ФЗ, - со дня утверждения планов финансово-хозяйственной деятельности;</w:t>
            </w:r>
          </w:p>
          <w:p w:rsidR="0001405B" w:rsidRPr="002A18F6" w:rsidRDefault="0001405B" w:rsidP="006C37A4">
            <w:pPr>
              <w:autoSpaceDE w:val="0"/>
              <w:autoSpaceDN w:val="0"/>
              <w:adjustRightInd w:val="0"/>
              <w:ind w:firstLine="465"/>
              <w:jc w:val="both"/>
              <w:rPr>
                <w:sz w:val="22"/>
                <w:szCs w:val="22"/>
              </w:rPr>
            </w:pPr>
            <w:r w:rsidRPr="002A18F6">
              <w:rPr>
                <w:sz w:val="22"/>
                <w:szCs w:val="22"/>
              </w:rPr>
              <w:t>унитарными предприятиями, за исключением закупок, осуществляемых в соответствии с частями 2.1 и 6 статьи 15 Федерального закона № 44-ФЗ, - со дня утверждения плана (программы) финансово-хозяйственной деятельности унитарного предприятия;</w:t>
            </w:r>
          </w:p>
          <w:p w:rsidR="0001405B" w:rsidRPr="002A18F6" w:rsidRDefault="0001405B" w:rsidP="006C37A4">
            <w:pPr>
              <w:autoSpaceDE w:val="0"/>
              <w:autoSpaceDN w:val="0"/>
              <w:adjustRightInd w:val="0"/>
              <w:ind w:firstLine="606"/>
              <w:jc w:val="both"/>
              <w:rPr>
                <w:sz w:val="22"/>
                <w:szCs w:val="22"/>
              </w:rPr>
            </w:pPr>
            <w:r w:rsidRPr="002A18F6">
              <w:rPr>
                <w:sz w:val="22"/>
                <w:szCs w:val="22"/>
              </w:rPr>
              <w:t xml:space="preserve">автономными учреждениями в случае, предусмотренном частью 4 статьи 15 Федерального закона № 44-ФЗ,  </w:t>
            </w:r>
          </w:p>
          <w:p w:rsidR="0001405B" w:rsidRPr="002A18F6" w:rsidRDefault="0001405B" w:rsidP="006C37A4">
            <w:pPr>
              <w:autoSpaceDE w:val="0"/>
              <w:autoSpaceDN w:val="0"/>
              <w:adjustRightInd w:val="0"/>
              <w:ind w:firstLine="606"/>
              <w:jc w:val="both"/>
              <w:rPr>
                <w:sz w:val="22"/>
                <w:szCs w:val="22"/>
              </w:rPr>
            </w:pPr>
            <w:r w:rsidRPr="002A18F6">
              <w:rPr>
                <w:sz w:val="22"/>
                <w:szCs w:val="22"/>
              </w:rPr>
              <w:t xml:space="preserve">со дня заключения соглашений о предоставлении субсидий на осуществление капитальных вложений в объекты капитального строительства или приобретение объектов недвижимого имущества. При </w:t>
            </w:r>
            <w:r w:rsidRPr="002A18F6">
              <w:rPr>
                <w:sz w:val="22"/>
                <w:szCs w:val="22"/>
              </w:rPr>
              <w:lastRenderedPageBreak/>
              <w:t>этом в план-график закупок включаются только закупки, которые планируется осуществлять за счет указанных субсидий;</w:t>
            </w:r>
          </w:p>
          <w:p w:rsidR="0001405B" w:rsidRPr="002A18F6" w:rsidRDefault="0001405B" w:rsidP="006C37A4">
            <w:pPr>
              <w:autoSpaceDE w:val="0"/>
              <w:autoSpaceDN w:val="0"/>
              <w:adjustRightInd w:val="0"/>
              <w:jc w:val="both"/>
              <w:rPr>
                <w:sz w:val="22"/>
                <w:szCs w:val="22"/>
              </w:rPr>
            </w:pPr>
            <w:proofErr w:type="gramStart"/>
            <w:r w:rsidRPr="002A18F6">
              <w:rPr>
                <w:sz w:val="22"/>
                <w:szCs w:val="22"/>
              </w:rPr>
              <w:t>бюджетными учреждениями, автономными учреждениями, унитарными предприятиями, осуществляющими закупки в рамках переданных полномочий заказчика по заключению и исполнению контрактов, в случаях, предусмотренных частью 6 статьи 15 Федерального закона № 44-ФЗ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01405B" w:rsidRPr="002A18F6" w:rsidRDefault="0001405B" w:rsidP="006C37A4">
            <w:pPr>
              <w:spacing w:line="264" w:lineRule="auto"/>
              <w:ind w:firstLine="606"/>
              <w:jc w:val="both"/>
              <w:rPr>
                <w:sz w:val="22"/>
                <w:szCs w:val="22"/>
              </w:rPr>
            </w:pPr>
            <w:r w:rsidRPr="002A18F6">
              <w:rPr>
                <w:sz w:val="22"/>
                <w:szCs w:val="22"/>
              </w:rPr>
              <w:t>В переходный период (2014 - 2015 годы) планы-</w:t>
            </w:r>
          </w:p>
          <w:p w:rsidR="0001405B" w:rsidRPr="002A18F6" w:rsidRDefault="0001405B" w:rsidP="006C37A4">
            <w:pPr>
              <w:spacing w:line="264" w:lineRule="auto"/>
              <w:ind w:firstLine="39"/>
              <w:jc w:val="both"/>
              <w:rPr>
                <w:sz w:val="22"/>
                <w:szCs w:val="22"/>
              </w:rPr>
            </w:pPr>
            <w:r w:rsidRPr="002A18F6">
              <w:rPr>
                <w:sz w:val="22"/>
                <w:szCs w:val="22"/>
              </w:rPr>
              <w:t>графики подлежали размещению на официальном сайте не позднее 1 месяца после принятия закона о бюджете.</w:t>
            </w:r>
          </w:p>
          <w:p w:rsidR="0001405B" w:rsidRPr="002A18F6" w:rsidRDefault="0001405B" w:rsidP="006C37A4">
            <w:pPr>
              <w:autoSpaceDE w:val="0"/>
              <w:autoSpaceDN w:val="0"/>
              <w:adjustRightInd w:val="0"/>
              <w:ind w:firstLine="606"/>
              <w:jc w:val="both"/>
              <w:rPr>
                <w:sz w:val="22"/>
                <w:szCs w:val="22"/>
              </w:rPr>
            </w:pPr>
            <w:r w:rsidRPr="002A18F6">
              <w:rPr>
                <w:rFonts w:eastAsia="Calibri"/>
                <w:sz w:val="22"/>
                <w:szCs w:val="22"/>
              </w:rPr>
              <w:lastRenderedPageBreak/>
              <w:t xml:space="preserve">С 15 июля 2016 года за нарушение порядка формирования, утверждения и ведения плана-графика, порядка его размещения в единой информационной системе в сфере закупок введена административная ответственность </w:t>
            </w:r>
            <w:r w:rsidRPr="002A18F6">
              <w:rPr>
                <w:sz w:val="22"/>
                <w:szCs w:val="22"/>
              </w:rPr>
              <w:t>(части 1 и 4 статьи 7.29.3 КоАП РФ)</w:t>
            </w:r>
          </w:p>
        </w:tc>
      </w:tr>
      <w:tr w:rsidR="0001405B" w:rsidRPr="002A18F6" w:rsidTr="00533A85">
        <w:trPr>
          <w:trHeight w:val="139"/>
        </w:trPr>
        <w:tc>
          <w:tcPr>
            <w:tcW w:w="15593" w:type="dxa"/>
            <w:gridSpan w:val="9"/>
          </w:tcPr>
          <w:p w:rsidR="0001405B" w:rsidRPr="002A18F6" w:rsidRDefault="0001405B" w:rsidP="006C37A4">
            <w:pPr>
              <w:spacing w:before="60" w:after="60"/>
              <w:jc w:val="center"/>
              <w:rPr>
                <w:sz w:val="22"/>
                <w:szCs w:val="22"/>
              </w:rPr>
            </w:pPr>
            <w:r w:rsidRPr="002A18F6">
              <w:rPr>
                <w:sz w:val="22"/>
                <w:szCs w:val="22"/>
              </w:rPr>
              <w:lastRenderedPageBreak/>
              <w:t>2.3.  Обоснование закупки</w:t>
            </w:r>
          </w:p>
        </w:tc>
      </w:tr>
      <w:tr w:rsidR="0001405B" w:rsidRPr="002A18F6" w:rsidTr="00533A85">
        <w:trPr>
          <w:trHeight w:val="2324"/>
        </w:trPr>
        <w:tc>
          <w:tcPr>
            <w:tcW w:w="854" w:type="dxa"/>
            <w:gridSpan w:val="2"/>
          </w:tcPr>
          <w:p w:rsidR="0001405B" w:rsidRPr="002A18F6" w:rsidRDefault="0001405B" w:rsidP="006C37A4">
            <w:pPr>
              <w:jc w:val="both"/>
              <w:rPr>
                <w:sz w:val="22"/>
                <w:szCs w:val="22"/>
              </w:rPr>
            </w:pPr>
            <w:r w:rsidRPr="002A18F6">
              <w:rPr>
                <w:sz w:val="22"/>
                <w:szCs w:val="22"/>
              </w:rPr>
              <w:t>2.3.1</w:t>
            </w:r>
          </w:p>
        </w:tc>
        <w:tc>
          <w:tcPr>
            <w:tcW w:w="2526" w:type="dxa"/>
            <w:gridSpan w:val="2"/>
          </w:tcPr>
          <w:p w:rsidR="0001405B" w:rsidRPr="002A18F6" w:rsidRDefault="0001405B" w:rsidP="006C37A4">
            <w:pPr>
              <w:rPr>
                <w:sz w:val="22"/>
                <w:szCs w:val="22"/>
              </w:rPr>
            </w:pPr>
            <w:r w:rsidRPr="002A18F6">
              <w:rPr>
                <w:sz w:val="22"/>
                <w:szCs w:val="22"/>
              </w:rPr>
              <w:t>Проверить наличие доведенных лимитов бюджетных обязательств (ассигнований) при осуществлении закупки</w:t>
            </w:r>
          </w:p>
        </w:tc>
        <w:tc>
          <w:tcPr>
            <w:tcW w:w="2858" w:type="dxa"/>
          </w:tcPr>
          <w:p w:rsidR="0001405B" w:rsidRPr="002A18F6" w:rsidRDefault="0001405B" w:rsidP="006C37A4">
            <w:pPr>
              <w:rPr>
                <w:sz w:val="22"/>
                <w:szCs w:val="22"/>
              </w:rPr>
            </w:pPr>
            <w:r w:rsidRPr="002A18F6">
              <w:rPr>
                <w:sz w:val="22"/>
                <w:szCs w:val="22"/>
              </w:rPr>
              <w:t>Часть 2 статьи 72 Бюджетного кодекса Российской Федерации</w:t>
            </w:r>
          </w:p>
        </w:tc>
        <w:tc>
          <w:tcPr>
            <w:tcW w:w="6237" w:type="dxa"/>
            <w:gridSpan w:val="2"/>
          </w:tcPr>
          <w:p w:rsidR="0001405B" w:rsidRPr="002A18F6" w:rsidRDefault="0001405B" w:rsidP="006C37A4">
            <w:pPr>
              <w:jc w:val="both"/>
              <w:rPr>
                <w:sz w:val="22"/>
                <w:szCs w:val="22"/>
              </w:rPr>
            </w:pPr>
            <w:r w:rsidRPr="002A18F6">
              <w:rPr>
                <w:sz w:val="22"/>
                <w:szCs w:val="22"/>
              </w:rPr>
              <w:t>Заключение государственных контрактов сверх доведенных лимитов бюджетных обязательств (ассигнований)</w:t>
            </w:r>
          </w:p>
          <w:p w:rsidR="0001405B" w:rsidRPr="002A18F6" w:rsidRDefault="0001405B" w:rsidP="006C37A4">
            <w:pPr>
              <w:ind w:firstLine="486"/>
              <w:jc w:val="both"/>
              <w:rPr>
                <w:sz w:val="22"/>
                <w:szCs w:val="22"/>
              </w:rPr>
            </w:pPr>
          </w:p>
        </w:tc>
        <w:tc>
          <w:tcPr>
            <w:tcW w:w="3118" w:type="dxa"/>
            <w:gridSpan w:val="2"/>
          </w:tcPr>
          <w:p w:rsidR="0001405B" w:rsidRPr="002A18F6" w:rsidRDefault="0001405B" w:rsidP="006C37A4">
            <w:pPr>
              <w:autoSpaceDE w:val="0"/>
              <w:autoSpaceDN w:val="0"/>
              <w:adjustRightInd w:val="0"/>
              <w:ind w:firstLine="540"/>
              <w:jc w:val="both"/>
              <w:rPr>
                <w:sz w:val="22"/>
                <w:szCs w:val="22"/>
              </w:rPr>
            </w:pPr>
            <w:r w:rsidRPr="002A18F6">
              <w:rPr>
                <w:rFonts w:eastAsia="Calibri"/>
                <w:sz w:val="22"/>
                <w:szCs w:val="22"/>
              </w:rPr>
              <w:t>За 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r w:rsidRPr="002A18F6">
              <w:rPr>
                <w:sz w:val="22"/>
                <w:szCs w:val="22"/>
              </w:rPr>
              <w:t xml:space="preserve">, предусмотрена административная ответственность (статья 15.15.10 КоАП РФ). </w:t>
            </w:r>
          </w:p>
          <w:p w:rsidR="0001405B" w:rsidRPr="002A18F6" w:rsidRDefault="0001405B" w:rsidP="006C37A4">
            <w:pPr>
              <w:ind w:firstLine="465"/>
              <w:jc w:val="both"/>
              <w:rPr>
                <w:sz w:val="22"/>
                <w:szCs w:val="22"/>
              </w:rPr>
            </w:pPr>
            <w:r w:rsidRPr="002A18F6">
              <w:rPr>
                <w:sz w:val="22"/>
                <w:szCs w:val="22"/>
              </w:rPr>
              <w:t xml:space="preserve">Особые случаи заключения и исполнения государственных (муниципальных) контрактов </w:t>
            </w:r>
            <w:r w:rsidRPr="002A18F6">
              <w:rPr>
                <w:sz w:val="22"/>
                <w:szCs w:val="22"/>
              </w:rPr>
              <w:lastRenderedPageBreak/>
              <w:t>при отсутствии лимитов бюджетных обязательств определены частью 3 статьи 72 Бюджетного кодекса Российской Федерации</w:t>
            </w:r>
          </w:p>
        </w:tc>
      </w:tr>
      <w:tr w:rsidR="0001405B" w:rsidRPr="002A18F6" w:rsidTr="00533A85">
        <w:trPr>
          <w:trHeight w:val="2324"/>
        </w:trPr>
        <w:tc>
          <w:tcPr>
            <w:tcW w:w="854" w:type="dxa"/>
            <w:gridSpan w:val="2"/>
          </w:tcPr>
          <w:p w:rsidR="0001405B" w:rsidRPr="002A18F6" w:rsidRDefault="0001405B" w:rsidP="006C37A4">
            <w:pPr>
              <w:jc w:val="both"/>
              <w:rPr>
                <w:sz w:val="22"/>
                <w:szCs w:val="22"/>
              </w:rPr>
            </w:pPr>
            <w:r w:rsidRPr="002A18F6">
              <w:rPr>
                <w:sz w:val="22"/>
                <w:szCs w:val="22"/>
              </w:rPr>
              <w:lastRenderedPageBreak/>
              <w:t>2.3.2</w:t>
            </w:r>
          </w:p>
        </w:tc>
        <w:tc>
          <w:tcPr>
            <w:tcW w:w="2526" w:type="dxa"/>
            <w:gridSpan w:val="2"/>
          </w:tcPr>
          <w:p w:rsidR="0001405B" w:rsidRPr="002A18F6" w:rsidRDefault="0001405B" w:rsidP="006C37A4">
            <w:pPr>
              <w:rPr>
                <w:sz w:val="22"/>
                <w:szCs w:val="22"/>
              </w:rPr>
            </w:pPr>
            <w:r w:rsidRPr="002A18F6">
              <w:rPr>
                <w:sz w:val="22"/>
                <w:szCs w:val="22"/>
              </w:rPr>
              <w:t>Проверить наличие обоснования закупки</w:t>
            </w:r>
          </w:p>
          <w:p w:rsidR="0001405B" w:rsidRPr="002A18F6" w:rsidRDefault="0001405B" w:rsidP="006C37A4">
            <w:pPr>
              <w:autoSpaceDE w:val="0"/>
              <w:autoSpaceDN w:val="0"/>
              <w:adjustRightInd w:val="0"/>
              <w:ind w:firstLine="540"/>
              <w:rPr>
                <w:sz w:val="22"/>
                <w:szCs w:val="22"/>
              </w:rPr>
            </w:pPr>
            <w:r w:rsidRPr="002A18F6">
              <w:rPr>
                <w:sz w:val="22"/>
                <w:szCs w:val="22"/>
              </w:rPr>
              <w:t xml:space="preserve"> </w:t>
            </w:r>
          </w:p>
        </w:tc>
        <w:tc>
          <w:tcPr>
            <w:tcW w:w="2858" w:type="dxa"/>
          </w:tcPr>
          <w:p w:rsidR="0001405B" w:rsidRPr="002A18F6" w:rsidRDefault="0001405B" w:rsidP="006C37A4">
            <w:pPr>
              <w:rPr>
                <w:sz w:val="22"/>
                <w:szCs w:val="22"/>
              </w:rPr>
            </w:pPr>
            <w:r w:rsidRPr="002A18F6">
              <w:rPr>
                <w:sz w:val="22"/>
                <w:szCs w:val="22"/>
              </w:rPr>
              <w:t>Статья18 Федерального закона № 44-ФЗ</w:t>
            </w:r>
          </w:p>
          <w:p w:rsidR="0001405B" w:rsidRPr="002A18F6" w:rsidRDefault="0001405B" w:rsidP="006C37A4">
            <w:pPr>
              <w:rPr>
                <w:sz w:val="22"/>
                <w:szCs w:val="22"/>
              </w:rPr>
            </w:pPr>
          </w:p>
        </w:tc>
        <w:tc>
          <w:tcPr>
            <w:tcW w:w="6237" w:type="dxa"/>
            <w:gridSpan w:val="2"/>
          </w:tcPr>
          <w:p w:rsidR="0001405B" w:rsidRPr="002A18F6" w:rsidRDefault="0001405B" w:rsidP="006C37A4">
            <w:pPr>
              <w:jc w:val="both"/>
              <w:rPr>
                <w:sz w:val="22"/>
                <w:szCs w:val="22"/>
              </w:rPr>
            </w:pPr>
            <w:r w:rsidRPr="002A18F6">
              <w:rPr>
                <w:sz w:val="22"/>
                <w:szCs w:val="22"/>
              </w:rPr>
              <w:t>В плане закупок, плане-графике закупок отсутствует обоснование закупки</w:t>
            </w:r>
          </w:p>
          <w:p w:rsidR="0001405B" w:rsidRPr="002A18F6" w:rsidRDefault="0001405B" w:rsidP="006C37A4">
            <w:pPr>
              <w:ind w:firstLine="486"/>
              <w:jc w:val="both"/>
              <w:rPr>
                <w:sz w:val="22"/>
                <w:szCs w:val="22"/>
              </w:rPr>
            </w:pPr>
          </w:p>
        </w:tc>
        <w:tc>
          <w:tcPr>
            <w:tcW w:w="3118" w:type="dxa"/>
            <w:gridSpan w:val="2"/>
          </w:tcPr>
          <w:p w:rsidR="0001405B" w:rsidRPr="002A18F6" w:rsidRDefault="0001405B" w:rsidP="006C37A4">
            <w:pPr>
              <w:ind w:firstLine="465"/>
              <w:jc w:val="both"/>
              <w:rPr>
                <w:sz w:val="22"/>
                <w:szCs w:val="22"/>
              </w:rPr>
            </w:pPr>
            <w:r w:rsidRPr="002A18F6">
              <w:rPr>
                <w:sz w:val="22"/>
                <w:szCs w:val="22"/>
              </w:rPr>
              <w:t>При формировании плана закупок обоснованию подлежит объект закупки и (или) объекты закупки.</w:t>
            </w:r>
          </w:p>
          <w:p w:rsidR="0001405B" w:rsidRPr="002A18F6" w:rsidRDefault="0001405B" w:rsidP="006C37A4">
            <w:pPr>
              <w:ind w:firstLine="465"/>
              <w:jc w:val="both"/>
              <w:rPr>
                <w:sz w:val="22"/>
                <w:szCs w:val="22"/>
              </w:rPr>
            </w:pPr>
            <w:r w:rsidRPr="002A18F6">
              <w:rPr>
                <w:sz w:val="22"/>
                <w:szCs w:val="22"/>
              </w:rPr>
              <w:t xml:space="preserve"> При формировании плана-графика обоснованию подлежат: начальная (максимальная) цена контракта, цена контракта, заключаемого с единственным поставщиком, а также способ определения поставщика (подрядчика, исполнителя) в соответствии с главой 3 Федерального закона</w:t>
            </w:r>
            <w:r w:rsidRPr="002A18F6">
              <w:rPr>
                <w:sz w:val="22"/>
                <w:szCs w:val="22"/>
              </w:rPr>
              <w:br/>
              <w:t>№ 44-ФЗ, в том числе дополнительные требования к участникам закупки.</w:t>
            </w:r>
          </w:p>
          <w:p w:rsidR="0001405B" w:rsidRPr="002A18F6" w:rsidRDefault="0001405B" w:rsidP="006C37A4">
            <w:pPr>
              <w:ind w:firstLine="465"/>
              <w:jc w:val="both"/>
              <w:rPr>
                <w:sz w:val="22"/>
                <w:szCs w:val="22"/>
              </w:rPr>
            </w:pPr>
            <w:r w:rsidRPr="002A18F6">
              <w:rPr>
                <w:sz w:val="22"/>
                <w:szCs w:val="22"/>
              </w:rPr>
              <w:t xml:space="preserve">За несоблюдение порядка обоснования объекта закупки предусмотрена административная ответственность (часть 2 </w:t>
            </w:r>
            <w:r w:rsidRPr="002A18F6">
              <w:rPr>
                <w:sz w:val="22"/>
                <w:szCs w:val="22"/>
              </w:rPr>
              <w:br/>
              <w:t>статьи 7.29.3 КоАП РФ)</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lastRenderedPageBreak/>
              <w:t>2.3.3</w:t>
            </w:r>
          </w:p>
        </w:tc>
        <w:tc>
          <w:tcPr>
            <w:tcW w:w="2526" w:type="dxa"/>
            <w:gridSpan w:val="2"/>
          </w:tcPr>
          <w:p w:rsidR="0001405B" w:rsidRPr="002A18F6" w:rsidRDefault="0001405B" w:rsidP="006C37A4">
            <w:pPr>
              <w:rPr>
                <w:sz w:val="22"/>
                <w:szCs w:val="22"/>
              </w:rPr>
            </w:pPr>
            <w:r w:rsidRPr="002A18F6">
              <w:rPr>
                <w:sz w:val="22"/>
                <w:szCs w:val="22"/>
              </w:rPr>
              <w:t>Проверить обоснование закупки в плане закупок</w:t>
            </w:r>
          </w:p>
        </w:tc>
        <w:tc>
          <w:tcPr>
            <w:tcW w:w="2858" w:type="dxa"/>
          </w:tcPr>
          <w:p w:rsidR="0001405B" w:rsidRPr="002A18F6" w:rsidRDefault="0001405B" w:rsidP="006C37A4">
            <w:pPr>
              <w:rPr>
                <w:sz w:val="22"/>
                <w:szCs w:val="22"/>
              </w:rPr>
            </w:pPr>
            <w:r w:rsidRPr="002A18F6">
              <w:rPr>
                <w:sz w:val="22"/>
                <w:szCs w:val="22"/>
              </w:rPr>
              <w:t>Статьи 17, 18</w:t>
            </w:r>
          </w:p>
          <w:p w:rsidR="0001405B" w:rsidRPr="002A18F6" w:rsidRDefault="0001405B" w:rsidP="006C37A4">
            <w:pPr>
              <w:rPr>
                <w:sz w:val="22"/>
                <w:szCs w:val="22"/>
              </w:rPr>
            </w:pPr>
            <w:r w:rsidRPr="002A18F6">
              <w:rPr>
                <w:sz w:val="22"/>
                <w:szCs w:val="22"/>
              </w:rPr>
              <w:t>Федерального закона</w:t>
            </w:r>
            <w:r w:rsidRPr="002A18F6">
              <w:rPr>
                <w:sz w:val="22"/>
                <w:szCs w:val="22"/>
              </w:rPr>
              <w:br/>
              <w:t>№ 44-ФЗ, постановление Правительства Российской Федерации от 5 июня</w:t>
            </w:r>
            <w:r w:rsidRPr="002A18F6">
              <w:rPr>
                <w:sz w:val="22"/>
                <w:szCs w:val="22"/>
              </w:rPr>
              <w:br/>
              <w:t>2015 г. № 555 (с 1 января 2016 года)</w:t>
            </w:r>
          </w:p>
        </w:tc>
        <w:tc>
          <w:tcPr>
            <w:tcW w:w="6237" w:type="dxa"/>
            <w:gridSpan w:val="2"/>
          </w:tcPr>
          <w:p w:rsidR="0001405B" w:rsidRPr="002A18F6" w:rsidRDefault="0001405B" w:rsidP="006C37A4">
            <w:pPr>
              <w:tabs>
                <w:tab w:val="left" w:pos="317"/>
              </w:tabs>
              <w:contextualSpacing/>
              <w:jc w:val="both"/>
              <w:rPr>
                <w:sz w:val="22"/>
                <w:szCs w:val="22"/>
              </w:rPr>
            </w:pPr>
            <w:r w:rsidRPr="002A18F6">
              <w:rPr>
                <w:sz w:val="22"/>
                <w:szCs w:val="22"/>
              </w:rPr>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статье</w:t>
            </w:r>
            <w:r w:rsidRPr="002A18F6">
              <w:rPr>
                <w:sz w:val="22"/>
                <w:szCs w:val="22"/>
              </w:rPr>
              <w:br/>
              <w:t>13 Федерального закона № 44-ФЗ.</w:t>
            </w:r>
          </w:p>
          <w:p w:rsidR="0001405B" w:rsidRPr="002A18F6" w:rsidRDefault="0001405B" w:rsidP="006C37A4">
            <w:pPr>
              <w:tabs>
                <w:tab w:val="left" w:pos="317"/>
              </w:tabs>
              <w:contextualSpacing/>
              <w:jc w:val="both"/>
              <w:rPr>
                <w:sz w:val="22"/>
                <w:szCs w:val="22"/>
              </w:rPr>
            </w:pPr>
            <w:r w:rsidRPr="002A18F6">
              <w:rPr>
                <w:sz w:val="22"/>
                <w:szCs w:val="22"/>
              </w:rPr>
              <w:t>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118" w:type="dxa"/>
            <w:gridSpan w:val="2"/>
          </w:tcPr>
          <w:p w:rsidR="0001405B" w:rsidRPr="002A18F6" w:rsidRDefault="0001405B" w:rsidP="006C37A4">
            <w:pPr>
              <w:autoSpaceDE w:val="0"/>
              <w:autoSpaceDN w:val="0"/>
              <w:adjustRightInd w:val="0"/>
              <w:jc w:val="both"/>
              <w:rPr>
                <w:sz w:val="22"/>
                <w:szCs w:val="22"/>
              </w:rPr>
            </w:pPr>
            <w:proofErr w:type="gramStart"/>
            <w:r w:rsidRPr="002A18F6">
              <w:rPr>
                <w:rFonts w:eastAsia="Calibri"/>
                <w:sz w:val="22"/>
                <w:szCs w:val="22"/>
              </w:rPr>
              <w:t xml:space="preserve">За включение в план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предусмотрена административная ответственность </w:t>
            </w:r>
            <w:r w:rsidRPr="002A18F6">
              <w:rPr>
                <w:sz w:val="22"/>
                <w:szCs w:val="22"/>
              </w:rPr>
              <w:t>(часть 1 статьи 7.29.3 КоАП РФ)</w:t>
            </w:r>
            <w:proofErr w:type="gramEnd"/>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2.3.4</w:t>
            </w:r>
          </w:p>
        </w:tc>
        <w:tc>
          <w:tcPr>
            <w:tcW w:w="2526" w:type="dxa"/>
            <w:gridSpan w:val="2"/>
          </w:tcPr>
          <w:p w:rsidR="0001405B" w:rsidRPr="002A18F6" w:rsidRDefault="0001405B" w:rsidP="006C37A4">
            <w:pPr>
              <w:rPr>
                <w:sz w:val="22"/>
                <w:szCs w:val="22"/>
              </w:rPr>
            </w:pPr>
            <w:r w:rsidRPr="002A18F6">
              <w:rPr>
                <w:sz w:val="22"/>
                <w:szCs w:val="22"/>
              </w:rPr>
              <w:t>Проверить обоснование начальной (максимальной) цены контракта, цены контракта, заключаемого с единственным поставщиком в плане-графике закупок</w:t>
            </w:r>
          </w:p>
        </w:tc>
        <w:tc>
          <w:tcPr>
            <w:tcW w:w="2858" w:type="dxa"/>
          </w:tcPr>
          <w:p w:rsidR="0001405B" w:rsidRPr="002A18F6" w:rsidRDefault="0001405B" w:rsidP="006C37A4">
            <w:pPr>
              <w:rPr>
                <w:sz w:val="22"/>
                <w:szCs w:val="22"/>
              </w:rPr>
            </w:pPr>
            <w:r w:rsidRPr="002A18F6">
              <w:rPr>
                <w:sz w:val="22"/>
                <w:szCs w:val="22"/>
              </w:rPr>
              <w:t xml:space="preserve">Статьи 18, 22, 108 </w:t>
            </w:r>
          </w:p>
          <w:p w:rsidR="0001405B" w:rsidRPr="002A18F6" w:rsidRDefault="0001405B" w:rsidP="006C37A4">
            <w:pPr>
              <w:rPr>
                <w:sz w:val="22"/>
                <w:szCs w:val="22"/>
              </w:rPr>
            </w:pPr>
            <w:r w:rsidRPr="002A18F6">
              <w:rPr>
                <w:sz w:val="22"/>
                <w:szCs w:val="22"/>
              </w:rPr>
              <w:t>Федерального закона</w:t>
            </w:r>
            <w:r w:rsidRPr="002A18F6">
              <w:rPr>
                <w:sz w:val="22"/>
                <w:szCs w:val="22"/>
              </w:rPr>
              <w:br/>
              <w:t>№ 44-ФЗ,</w:t>
            </w:r>
          </w:p>
          <w:p w:rsidR="0001405B" w:rsidRPr="002A18F6" w:rsidRDefault="0001405B" w:rsidP="006C37A4">
            <w:pPr>
              <w:rPr>
                <w:sz w:val="22"/>
                <w:szCs w:val="22"/>
              </w:rPr>
            </w:pPr>
            <w:r w:rsidRPr="002A18F6">
              <w:rPr>
                <w:sz w:val="22"/>
                <w:szCs w:val="22"/>
              </w:rPr>
              <w:t>Пункты 4,5,6 статьи 6, статья 7 Федерального закона от 29 декабря 2012 г. № 275-ФЗ «О государственном оборонном заказе», постановление Правительства Российской Федерации от 28 апреля 2015 г. № 407,</w:t>
            </w:r>
          </w:p>
          <w:p w:rsidR="0001405B" w:rsidRPr="002A18F6" w:rsidRDefault="0001405B" w:rsidP="006C37A4">
            <w:pPr>
              <w:rPr>
                <w:sz w:val="22"/>
                <w:szCs w:val="22"/>
              </w:rPr>
            </w:pPr>
            <w:r w:rsidRPr="002A18F6">
              <w:rPr>
                <w:sz w:val="22"/>
                <w:szCs w:val="22"/>
              </w:rPr>
              <w:t xml:space="preserve">постановление </w:t>
            </w:r>
            <w:r w:rsidRPr="002A18F6">
              <w:rPr>
                <w:sz w:val="22"/>
                <w:szCs w:val="22"/>
              </w:rPr>
              <w:lastRenderedPageBreak/>
              <w:t>Правительства Российской Федерации от 18 августа 2010 г. № 636,</w:t>
            </w:r>
          </w:p>
          <w:p w:rsidR="0001405B" w:rsidRPr="002A18F6" w:rsidRDefault="0001405B" w:rsidP="006C37A4">
            <w:pPr>
              <w:rPr>
                <w:sz w:val="22"/>
                <w:szCs w:val="22"/>
              </w:rPr>
            </w:pPr>
            <w:r w:rsidRPr="002A18F6">
              <w:rPr>
                <w:sz w:val="22"/>
                <w:szCs w:val="22"/>
              </w:rPr>
              <w:t>приказ Минэкономразвития России от 2 октября 2013 г. № 567</w:t>
            </w:r>
          </w:p>
        </w:tc>
        <w:tc>
          <w:tcPr>
            <w:tcW w:w="6237" w:type="dxa"/>
            <w:gridSpan w:val="2"/>
          </w:tcPr>
          <w:p w:rsidR="0001405B" w:rsidRPr="002A18F6" w:rsidRDefault="0001405B" w:rsidP="006C37A4">
            <w:pPr>
              <w:jc w:val="both"/>
              <w:rPr>
                <w:sz w:val="22"/>
                <w:szCs w:val="22"/>
              </w:rPr>
            </w:pPr>
            <w:r w:rsidRPr="002A18F6">
              <w:rPr>
                <w:sz w:val="22"/>
                <w:szCs w:val="22"/>
              </w:rPr>
              <w:lastRenderedPageBreak/>
              <w:t>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01405B" w:rsidRPr="002A18F6" w:rsidRDefault="0001405B" w:rsidP="006C37A4">
            <w:pPr>
              <w:autoSpaceDE w:val="0"/>
              <w:autoSpaceDN w:val="0"/>
              <w:adjustRightInd w:val="0"/>
              <w:ind w:firstLine="540"/>
              <w:jc w:val="both"/>
              <w:rPr>
                <w:sz w:val="22"/>
                <w:szCs w:val="22"/>
              </w:rPr>
            </w:pPr>
            <w:r w:rsidRPr="002A18F6">
              <w:rPr>
                <w:sz w:val="22"/>
                <w:szCs w:val="22"/>
              </w:rPr>
              <w:t>1) метод сопоставимых рыночных цен (анализа рынка) – приоритетный метод;</w:t>
            </w:r>
          </w:p>
          <w:p w:rsidR="0001405B" w:rsidRPr="002A18F6" w:rsidRDefault="0001405B" w:rsidP="006C37A4">
            <w:pPr>
              <w:autoSpaceDE w:val="0"/>
              <w:autoSpaceDN w:val="0"/>
              <w:adjustRightInd w:val="0"/>
              <w:ind w:firstLine="540"/>
              <w:jc w:val="both"/>
              <w:rPr>
                <w:sz w:val="22"/>
                <w:szCs w:val="22"/>
              </w:rPr>
            </w:pPr>
            <w:r w:rsidRPr="002A18F6">
              <w:rPr>
                <w:sz w:val="22"/>
                <w:szCs w:val="22"/>
              </w:rPr>
              <w:t>2) нормативный метод;</w:t>
            </w:r>
          </w:p>
          <w:p w:rsidR="0001405B" w:rsidRPr="002A18F6" w:rsidRDefault="0001405B" w:rsidP="006C37A4">
            <w:pPr>
              <w:autoSpaceDE w:val="0"/>
              <w:autoSpaceDN w:val="0"/>
              <w:adjustRightInd w:val="0"/>
              <w:ind w:firstLine="540"/>
              <w:jc w:val="both"/>
              <w:rPr>
                <w:sz w:val="22"/>
                <w:szCs w:val="22"/>
              </w:rPr>
            </w:pPr>
            <w:r w:rsidRPr="002A18F6">
              <w:rPr>
                <w:sz w:val="22"/>
                <w:szCs w:val="22"/>
              </w:rPr>
              <w:t>3) тарифный метод;</w:t>
            </w:r>
          </w:p>
          <w:p w:rsidR="0001405B" w:rsidRPr="002A18F6" w:rsidRDefault="0001405B" w:rsidP="006C37A4">
            <w:pPr>
              <w:autoSpaceDE w:val="0"/>
              <w:autoSpaceDN w:val="0"/>
              <w:adjustRightInd w:val="0"/>
              <w:ind w:firstLine="540"/>
              <w:jc w:val="both"/>
              <w:rPr>
                <w:sz w:val="22"/>
                <w:szCs w:val="22"/>
              </w:rPr>
            </w:pPr>
            <w:r w:rsidRPr="002A18F6">
              <w:rPr>
                <w:sz w:val="22"/>
                <w:szCs w:val="22"/>
              </w:rPr>
              <w:t>4) проектно-сметный метод;</w:t>
            </w:r>
          </w:p>
          <w:p w:rsidR="0001405B" w:rsidRPr="002A18F6" w:rsidRDefault="0001405B" w:rsidP="006C37A4">
            <w:pPr>
              <w:autoSpaceDE w:val="0"/>
              <w:autoSpaceDN w:val="0"/>
              <w:adjustRightInd w:val="0"/>
              <w:ind w:firstLine="540"/>
              <w:jc w:val="both"/>
              <w:rPr>
                <w:sz w:val="22"/>
                <w:szCs w:val="22"/>
              </w:rPr>
            </w:pPr>
            <w:r w:rsidRPr="002A18F6">
              <w:rPr>
                <w:sz w:val="22"/>
                <w:szCs w:val="22"/>
              </w:rPr>
              <w:t>5) затратный метод.</w:t>
            </w:r>
          </w:p>
          <w:p w:rsidR="0001405B" w:rsidRPr="002A18F6" w:rsidRDefault="0001405B" w:rsidP="006C37A4">
            <w:pPr>
              <w:autoSpaceDE w:val="0"/>
              <w:autoSpaceDN w:val="0"/>
              <w:adjustRightInd w:val="0"/>
              <w:jc w:val="both"/>
              <w:rPr>
                <w:sz w:val="22"/>
                <w:szCs w:val="22"/>
              </w:rPr>
            </w:pPr>
            <w:proofErr w:type="gramStart"/>
            <w:r w:rsidRPr="002A18F6">
              <w:rPr>
                <w:sz w:val="22"/>
                <w:szCs w:val="22"/>
              </w:rPr>
              <w:t xml:space="preserve">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w:t>
            </w:r>
            <w:r w:rsidRPr="002A18F6">
              <w:rPr>
                <w:sz w:val="22"/>
                <w:szCs w:val="22"/>
              </w:rPr>
              <w:lastRenderedPageBreak/>
              <w:t>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roofErr w:type="gramEnd"/>
          </w:p>
          <w:p w:rsidR="0001405B" w:rsidRPr="002A18F6" w:rsidRDefault="0001405B" w:rsidP="006C37A4">
            <w:pPr>
              <w:autoSpaceDE w:val="0"/>
              <w:autoSpaceDN w:val="0"/>
              <w:adjustRightInd w:val="0"/>
              <w:jc w:val="both"/>
              <w:rPr>
                <w:sz w:val="22"/>
                <w:szCs w:val="22"/>
              </w:rPr>
            </w:pPr>
            <w:r w:rsidRPr="002A18F6">
              <w:rPr>
                <w:sz w:val="22"/>
                <w:szCs w:val="22"/>
              </w:rPr>
              <w:t xml:space="preserve">Начальная (максимальная) цена </w:t>
            </w:r>
            <w:proofErr w:type="spellStart"/>
            <w:r w:rsidRPr="002A18F6">
              <w:rPr>
                <w:sz w:val="22"/>
                <w:szCs w:val="22"/>
              </w:rPr>
              <w:t>энергосервисного</w:t>
            </w:r>
            <w:proofErr w:type="spellEnd"/>
            <w:r w:rsidRPr="002A18F6">
              <w:rPr>
                <w:sz w:val="22"/>
                <w:szCs w:val="22"/>
              </w:rPr>
              <w:t xml:space="preserve"> контракта определена без учета фактических расходов заказчика на поставки энергетических ресурсов за прошлый год и/или превышает указанные расходы</w:t>
            </w:r>
          </w:p>
          <w:p w:rsidR="0001405B" w:rsidRPr="002A18F6" w:rsidRDefault="0001405B" w:rsidP="006C37A4">
            <w:pPr>
              <w:autoSpaceDE w:val="0"/>
              <w:autoSpaceDN w:val="0"/>
              <w:adjustRightInd w:val="0"/>
              <w:ind w:firstLine="486"/>
              <w:jc w:val="both"/>
              <w:rPr>
                <w:sz w:val="22"/>
                <w:szCs w:val="22"/>
              </w:rPr>
            </w:pPr>
          </w:p>
        </w:tc>
        <w:tc>
          <w:tcPr>
            <w:tcW w:w="3118" w:type="dxa"/>
            <w:gridSpan w:val="2"/>
          </w:tcPr>
          <w:p w:rsidR="0001405B" w:rsidRPr="002A18F6" w:rsidRDefault="0001405B" w:rsidP="006C37A4">
            <w:pPr>
              <w:ind w:firstLine="465"/>
              <w:jc w:val="both"/>
              <w:rPr>
                <w:sz w:val="22"/>
                <w:szCs w:val="22"/>
              </w:rPr>
            </w:pPr>
            <w:r w:rsidRPr="002A18F6">
              <w:rPr>
                <w:sz w:val="22"/>
                <w:szCs w:val="22"/>
              </w:rPr>
              <w:lastRenderedPageBreak/>
              <w:t>За несоблюдение порядка или формы обоснования НМЦК, обоснования объекта закупки предусмотрена административная ответственность (часть 2 статьи 7.29.3 КоАП РФ).</w:t>
            </w:r>
          </w:p>
          <w:p w:rsidR="0001405B" w:rsidRPr="002A18F6" w:rsidRDefault="0001405B" w:rsidP="006C37A4">
            <w:pPr>
              <w:ind w:firstLine="465"/>
              <w:jc w:val="both"/>
              <w:rPr>
                <w:sz w:val="22"/>
                <w:szCs w:val="22"/>
              </w:rPr>
            </w:pPr>
            <w:r w:rsidRPr="002A18F6">
              <w:rPr>
                <w:sz w:val="22"/>
                <w:szCs w:val="22"/>
              </w:rPr>
              <w:t xml:space="preserve">За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w:t>
            </w:r>
            <w:r w:rsidRPr="002A18F6">
              <w:rPr>
                <w:sz w:val="22"/>
                <w:szCs w:val="22"/>
              </w:rPr>
              <w:lastRenderedPageBreak/>
              <w:t>при размещении государственного оборонного заказа предусмотрена административная ответственность (статья 7.29.1 КоАП РФ).</w:t>
            </w:r>
          </w:p>
          <w:p w:rsidR="0001405B" w:rsidRPr="002A18F6" w:rsidRDefault="0001405B" w:rsidP="006C37A4">
            <w:pPr>
              <w:ind w:firstLine="465"/>
              <w:jc w:val="both"/>
              <w:rPr>
                <w:sz w:val="22"/>
                <w:szCs w:val="22"/>
              </w:rPr>
            </w:pPr>
            <w:r w:rsidRPr="002A18F6">
              <w:rPr>
                <w:sz w:val="22"/>
                <w:szCs w:val="22"/>
              </w:rPr>
              <w:t>Заказчиком выбираются «подходящие» контракты. Контракты с низкими ценами игнорируются</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lastRenderedPageBreak/>
              <w:t>2.3.5</w:t>
            </w:r>
          </w:p>
        </w:tc>
        <w:tc>
          <w:tcPr>
            <w:tcW w:w="2526" w:type="dxa"/>
            <w:gridSpan w:val="2"/>
          </w:tcPr>
          <w:p w:rsidR="0001405B" w:rsidRPr="002A18F6" w:rsidRDefault="0001405B" w:rsidP="006C37A4">
            <w:pPr>
              <w:rPr>
                <w:sz w:val="22"/>
                <w:szCs w:val="22"/>
              </w:rPr>
            </w:pPr>
            <w:r w:rsidRPr="002A18F6">
              <w:rPr>
                <w:sz w:val="22"/>
                <w:szCs w:val="22"/>
              </w:rPr>
              <w:t>Проверить обоснованность и законность выбора конкурентного способа определения поставщика (подрядчика, исполнителя):</w:t>
            </w:r>
          </w:p>
          <w:p w:rsidR="0001405B" w:rsidRPr="002A18F6" w:rsidRDefault="0001405B" w:rsidP="006C37A4">
            <w:pPr>
              <w:ind w:firstLine="176"/>
              <w:rPr>
                <w:sz w:val="22"/>
                <w:szCs w:val="22"/>
              </w:rPr>
            </w:pPr>
            <w:r w:rsidRPr="002A18F6">
              <w:rPr>
                <w:sz w:val="22"/>
                <w:szCs w:val="22"/>
              </w:rPr>
              <w:t>1) открытый конкурс;</w:t>
            </w:r>
          </w:p>
          <w:p w:rsidR="0001405B" w:rsidRPr="002A18F6" w:rsidRDefault="0001405B" w:rsidP="006C37A4">
            <w:pPr>
              <w:ind w:firstLine="176"/>
              <w:rPr>
                <w:sz w:val="22"/>
                <w:szCs w:val="22"/>
              </w:rPr>
            </w:pPr>
            <w:r w:rsidRPr="002A18F6">
              <w:rPr>
                <w:sz w:val="22"/>
                <w:szCs w:val="22"/>
              </w:rPr>
              <w:t>2) конкурс с ограниченным участием;</w:t>
            </w:r>
          </w:p>
          <w:p w:rsidR="0001405B" w:rsidRPr="002A18F6" w:rsidRDefault="0001405B" w:rsidP="006C37A4">
            <w:pPr>
              <w:ind w:firstLine="176"/>
              <w:rPr>
                <w:sz w:val="22"/>
                <w:szCs w:val="22"/>
              </w:rPr>
            </w:pPr>
            <w:r w:rsidRPr="002A18F6">
              <w:rPr>
                <w:sz w:val="22"/>
                <w:szCs w:val="22"/>
              </w:rPr>
              <w:t xml:space="preserve">3) двухэтапный конкурс; </w:t>
            </w:r>
          </w:p>
          <w:p w:rsidR="0001405B" w:rsidRPr="002A18F6" w:rsidRDefault="0001405B" w:rsidP="006C37A4">
            <w:pPr>
              <w:ind w:firstLine="176"/>
              <w:rPr>
                <w:sz w:val="22"/>
                <w:szCs w:val="22"/>
              </w:rPr>
            </w:pPr>
            <w:r w:rsidRPr="002A18F6">
              <w:rPr>
                <w:sz w:val="22"/>
                <w:szCs w:val="22"/>
              </w:rPr>
              <w:t>4) аукцион в электронной форме;</w:t>
            </w:r>
          </w:p>
          <w:p w:rsidR="0001405B" w:rsidRPr="002A18F6" w:rsidRDefault="0001405B" w:rsidP="006C37A4">
            <w:pPr>
              <w:ind w:firstLine="176"/>
              <w:rPr>
                <w:sz w:val="22"/>
                <w:szCs w:val="22"/>
              </w:rPr>
            </w:pPr>
            <w:r w:rsidRPr="002A18F6">
              <w:rPr>
                <w:sz w:val="22"/>
                <w:szCs w:val="22"/>
              </w:rPr>
              <w:t>5) закрытые способы определения поставщиков (подрядчиков, исполнителей);</w:t>
            </w:r>
          </w:p>
          <w:p w:rsidR="0001405B" w:rsidRPr="002A18F6" w:rsidRDefault="0001405B" w:rsidP="006C37A4">
            <w:pPr>
              <w:ind w:firstLine="176"/>
              <w:rPr>
                <w:sz w:val="22"/>
                <w:szCs w:val="22"/>
              </w:rPr>
            </w:pPr>
            <w:r w:rsidRPr="002A18F6">
              <w:rPr>
                <w:sz w:val="22"/>
                <w:szCs w:val="22"/>
              </w:rPr>
              <w:t>6) запрос котировок;</w:t>
            </w:r>
          </w:p>
          <w:p w:rsidR="0001405B" w:rsidRPr="002A18F6" w:rsidRDefault="0001405B" w:rsidP="006C37A4">
            <w:pPr>
              <w:ind w:firstLine="176"/>
              <w:rPr>
                <w:sz w:val="22"/>
                <w:szCs w:val="22"/>
              </w:rPr>
            </w:pPr>
            <w:r w:rsidRPr="002A18F6">
              <w:rPr>
                <w:sz w:val="22"/>
                <w:szCs w:val="22"/>
              </w:rPr>
              <w:t xml:space="preserve">7) запрос </w:t>
            </w:r>
            <w:r w:rsidRPr="002A18F6">
              <w:rPr>
                <w:sz w:val="22"/>
                <w:szCs w:val="22"/>
              </w:rPr>
              <w:lastRenderedPageBreak/>
              <w:t xml:space="preserve">предложений, а также правомерность применения Федерального закона от 18 июля 2011 года </w:t>
            </w:r>
            <w:r w:rsidRPr="002A18F6">
              <w:rPr>
                <w:sz w:val="22"/>
                <w:szCs w:val="22"/>
              </w:rPr>
              <w:br/>
              <w:t>№ 223-ФЗ «О закупках товаров, работ, услуг отдельными видами юридических лиц» при осуществлении закупок.</w:t>
            </w:r>
          </w:p>
        </w:tc>
        <w:tc>
          <w:tcPr>
            <w:tcW w:w="2858" w:type="dxa"/>
          </w:tcPr>
          <w:p w:rsidR="0001405B" w:rsidRPr="002A18F6" w:rsidRDefault="0001405B" w:rsidP="006C37A4">
            <w:pPr>
              <w:rPr>
                <w:sz w:val="22"/>
                <w:szCs w:val="22"/>
              </w:rPr>
            </w:pPr>
            <w:r w:rsidRPr="002A18F6">
              <w:rPr>
                <w:sz w:val="22"/>
                <w:szCs w:val="22"/>
              </w:rPr>
              <w:lastRenderedPageBreak/>
              <w:t>Статьи 15, 18, 21, 24, 48, 49, 56, 57, 59, 63, 72, 74 - 76, 82, 83, 84 – 92, пункты 4,5,25 части 1 статьи 93 Федерального закона</w:t>
            </w:r>
            <w:r w:rsidRPr="002A18F6">
              <w:rPr>
                <w:sz w:val="22"/>
                <w:szCs w:val="22"/>
              </w:rPr>
              <w:br/>
              <w:t xml:space="preserve">№ 44-ФЗ, </w:t>
            </w:r>
          </w:p>
          <w:p w:rsidR="0001405B" w:rsidRPr="002A18F6" w:rsidRDefault="0001405B" w:rsidP="006C37A4">
            <w:pPr>
              <w:rPr>
                <w:sz w:val="22"/>
                <w:szCs w:val="22"/>
              </w:rPr>
            </w:pPr>
            <w:r w:rsidRPr="002A18F6">
              <w:rPr>
                <w:sz w:val="22"/>
                <w:szCs w:val="22"/>
              </w:rPr>
              <w:t xml:space="preserve">статья 18 Федерального закона № 135-ФЗ, </w:t>
            </w:r>
          </w:p>
          <w:p w:rsidR="0001405B" w:rsidRPr="002A18F6" w:rsidRDefault="0001405B" w:rsidP="006C37A4">
            <w:pPr>
              <w:rPr>
                <w:sz w:val="22"/>
                <w:szCs w:val="22"/>
              </w:rPr>
            </w:pPr>
            <w:r w:rsidRPr="002A18F6">
              <w:rPr>
                <w:sz w:val="22"/>
                <w:szCs w:val="22"/>
              </w:rPr>
              <w:t>постановление Правительства Российской Федерации от 4 февраля 2015 г. № 99,</w:t>
            </w:r>
          </w:p>
          <w:p w:rsidR="0001405B" w:rsidRPr="002A18F6" w:rsidRDefault="0001405B" w:rsidP="006C37A4">
            <w:pPr>
              <w:rPr>
                <w:sz w:val="22"/>
                <w:szCs w:val="22"/>
              </w:rPr>
            </w:pPr>
            <w:r w:rsidRPr="002A18F6">
              <w:rPr>
                <w:sz w:val="22"/>
                <w:szCs w:val="22"/>
              </w:rPr>
              <w:t>распоряжение</w:t>
            </w:r>
          </w:p>
          <w:p w:rsidR="0001405B" w:rsidRPr="002A18F6" w:rsidRDefault="0001405B" w:rsidP="006C37A4">
            <w:pPr>
              <w:rPr>
                <w:sz w:val="22"/>
                <w:szCs w:val="22"/>
              </w:rPr>
            </w:pPr>
            <w:r w:rsidRPr="002A18F6">
              <w:rPr>
                <w:sz w:val="22"/>
                <w:szCs w:val="22"/>
              </w:rPr>
              <w:t>Правительства Российской Федерации от 21 марта 2016 г. № 471-р,</w:t>
            </w:r>
          </w:p>
          <w:p w:rsidR="0001405B" w:rsidRPr="002A18F6" w:rsidRDefault="0001405B" w:rsidP="006C37A4">
            <w:pPr>
              <w:rPr>
                <w:sz w:val="22"/>
                <w:szCs w:val="22"/>
              </w:rPr>
            </w:pPr>
            <w:r w:rsidRPr="002A18F6">
              <w:rPr>
                <w:sz w:val="22"/>
                <w:szCs w:val="22"/>
              </w:rPr>
              <w:t>приказ Минэкономразвития России  от 31 марта 2015 г. № 189</w:t>
            </w:r>
          </w:p>
        </w:tc>
        <w:tc>
          <w:tcPr>
            <w:tcW w:w="6237" w:type="dxa"/>
            <w:gridSpan w:val="2"/>
          </w:tcPr>
          <w:p w:rsidR="0001405B" w:rsidRPr="002A18F6" w:rsidRDefault="0001405B" w:rsidP="006C37A4">
            <w:pPr>
              <w:jc w:val="both"/>
              <w:rPr>
                <w:sz w:val="22"/>
                <w:szCs w:val="22"/>
              </w:rPr>
            </w:pPr>
            <w:r w:rsidRPr="002A18F6">
              <w:rPr>
                <w:sz w:val="22"/>
                <w:szCs w:val="22"/>
              </w:rPr>
              <w:t>Выбранный способ определения поставщика (подрядчика, исполнителя) не соответствует нормам Федерального закона № 44-ФЗ и Федерального закона№ 135-ФЗ, в частности:</w:t>
            </w:r>
          </w:p>
          <w:p w:rsidR="0001405B" w:rsidRPr="002A18F6" w:rsidRDefault="0001405B" w:rsidP="006C37A4">
            <w:pPr>
              <w:autoSpaceDE w:val="0"/>
              <w:autoSpaceDN w:val="0"/>
              <w:adjustRightInd w:val="0"/>
              <w:jc w:val="both"/>
              <w:rPr>
                <w:sz w:val="22"/>
                <w:szCs w:val="22"/>
              </w:rPr>
            </w:pPr>
            <w:r w:rsidRPr="002A18F6">
              <w:rPr>
                <w:sz w:val="22"/>
                <w:szCs w:val="22"/>
              </w:rPr>
              <w:t xml:space="preserve">1) объект закупки включен в </w:t>
            </w:r>
            <w:hyperlink r:id="rId24" w:history="1">
              <w:r w:rsidRPr="002A18F6">
                <w:rPr>
                  <w:sz w:val="22"/>
                  <w:szCs w:val="22"/>
                </w:rPr>
                <w:t>перечень</w:t>
              </w:r>
            </w:hyperlink>
            <w:r w:rsidRPr="002A18F6">
              <w:rPr>
                <w:sz w:val="22"/>
                <w:szCs w:val="22"/>
              </w:rPr>
              <w:t xml:space="preserve"> товаров, работ, услуг, в соответствии с которым заказчик обязан проводить только аукцион в электронной форме;</w:t>
            </w:r>
          </w:p>
          <w:p w:rsidR="0001405B" w:rsidRPr="002A18F6" w:rsidRDefault="0001405B" w:rsidP="006C37A4">
            <w:pPr>
              <w:autoSpaceDE w:val="0"/>
              <w:autoSpaceDN w:val="0"/>
              <w:adjustRightInd w:val="0"/>
              <w:jc w:val="both"/>
              <w:rPr>
                <w:sz w:val="22"/>
                <w:szCs w:val="22"/>
              </w:rPr>
            </w:pPr>
            <w:r w:rsidRPr="002A18F6">
              <w:rPr>
                <w:sz w:val="22"/>
                <w:szCs w:val="22"/>
              </w:rPr>
              <w:t xml:space="preserve">2) конкурс с ограниченным участием проведен в случаях, не установленных частью 2 статьи 56 Федерального закона </w:t>
            </w:r>
            <w:r w:rsidRPr="002A18F6">
              <w:rPr>
                <w:sz w:val="22"/>
                <w:szCs w:val="22"/>
              </w:rPr>
              <w:br/>
              <w:t>№ 44-ФЗ, или не проведен в случае, если закупка должна быть осуществлена путем проведения конкурса с ограниченным участием;</w:t>
            </w:r>
          </w:p>
          <w:p w:rsidR="0001405B" w:rsidRPr="002A18F6" w:rsidRDefault="0001405B" w:rsidP="006C37A4">
            <w:pPr>
              <w:autoSpaceDE w:val="0"/>
              <w:autoSpaceDN w:val="0"/>
              <w:adjustRightInd w:val="0"/>
              <w:jc w:val="both"/>
              <w:rPr>
                <w:sz w:val="22"/>
                <w:szCs w:val="22"/>
              </w:rPr>
            </w:pPr>
            <w:r w:rsidRPr="002A18F6">
              <w:rPr>
                <w:sz w:val="22"/>
                <w:szCs w:val="22"/>
              </w:rPr>
              <w:t>3) двухэтапный конкурс проведен в случаях, не установленных частью 2 статьи 57 Федерального закона№ 44-ФЗ;</w:t>
            </w:r>
          </w:p>
          <w:p w:rsidR="0001405B" w:rsidRPr="002A18F6" w:rsidRDefault="0001405B" w:rsidP="006C37A4">
            <w:pPr>
              <w:autoSpaceDE w:val="0"/>
              <w:autoSpaceDN w:val="0"/>
              <w:adjustRightInd w:val="0"/>
              <w:jc w:val="both"/>
              <w:rPr>
                <w:sz w:val="22"/>
                <w:szCs w:val="22"/>
              </w:rPr>
            </w:pPr>
            <w:r w:rsidRPr="002A18F6">
              <w:rPr>
                <w:sz w:val="22"/>
                <w:szCs w:val="22"/>
              </w:rPr>
              <w:t>4) осуществление закупки проведено путем запроса котировок в случае, если начальная (</w:t>
            </w:r>
            <w:proofErr w:type="gramStart"/>
            <w:r w:rsidRPr="002A18F6">
              <w:rPr>
                <w:sz w:val="22"/>
                <w:szCs w:val="22"/>
              </w:rPr>
              <w:t xml:space="preserve">максимальная) </w:t>
            </w:r>
            <w:proofErr w:type="gramEnd"/>
            <w:r w:rsidRPr="002A18F6">
              <w:rPr>
                <w:sz w:val="22"/>
                <w:szCs w:val="22"/>
              </w:rPr>
              <w:t>цена контракта превышает 500 тыс. рублей;</w:t>
            </w:r>
          </w:p>
          <w:p w:rsidR="0001405B" w:rsidRPr="002A18F6" w:rsidRDefault="0001405B" w:rsidP="006C37A4">
            <w:pPr>
              <w:jc w:val="both"/>
              <w:rPr>
                <w:sz w:val="22"/>
                <w:szCs w:val="22"/>
              </w:rPr>
            </w:pPr>
            <w:r w:rsidRPr="002A18F6">
              <w:rPr>
                <w:sz w:val="22"/>
                <w:szCs w:val="22"/>
              </w:rPr>
              <w:t>5) совокупный годовой объем закупок, осуществляемых заказчиком путем проведения запроса котировок, не должен превышать 10 % совокупного годового объема закупок заказчика и не должен составлять более</w:t>
            </w:r>
            <w:proofErr w:type="gramStart"/>
            <w:r w:rsidRPr="002A18F6">
              <w:rPr>
                <w:sz w:val="22"/>
                <w:szCs w:val="22"/>
              </w:rPr>
              <w:t>,</w:t>
            </w:r>
            <w:proofErr w:type="gramEnd"/>
            <w:r w:rsidRPr="002A18F6">
              <w:rPr>
                <w:sz w:val="22"/>
                <w:szCs w:val="22"/>
              </w:rPr>
              <w:t xml:space="preserve"> чем 100 млн. рублей;</w:t>
            </w:r>
          </w:p>
          <w:p w:rsidR="0001405B" w:rsidRPr="002A18F6" w:rsidRDefault="0001405B" w:rsidP="006C37A4">
            <w:pPr>
              <w:autoSpaceDE w:val="0"/>
              <w:autoSpaceDN w:val="0"/>
              <w:adjustRightInd w:val="0"/>
              <w:jc w:val="both"/>
              <w:rPr>
                <w:sz w:val="22"/>
                <w:szCs w:val="22"/>
              </w:rPr>
            </w:pPr>
            <w:r w:rsidRPr="002A18F6">
              <w:rPr>
                <w:sz w:val="22"/>
                <w:szCs w:val="22"/>
              </w:rPr>
              <w:t>6) годовой объем закупок, осуществленный заказчиком в соответствии с пунктом 4 частью 1</w:t>
            </w:r>
            <w:r w:rsidRPr="002A18F6">
              <w:rPr>
                <w:rFonts w:eastAsia="Calibri"/>
                <w:sz w:val="22"/>
                <w:szCs w:val="22"/>
              </w:rPr>
              <w:t xml:space="preserve">статьи 93 Федерального закона № 44-ФЗ, превышает два миллиона рублей или </w:t>
            </w:r>
            <w:r w:rsidRPr="002A18F6">
              <w:rPr>
                <w:rFonts w:eastAsia="Calibri"/>
                <w:sz w:val="22"/>
                <w:szCs w:val="22"/>
              </w:rPr>
              <w:lastRenderedPageBreak/>
              <w:t>превышает пять процентов совокупного годового объема закупок заказчика и составляет более чем пятьдесят миллионов рублей;</w:t>
            </w:r>
          </w:p>
          <w:p w:rsidR="0001405B" w:rsidRPr="002A18F6" w:rsidRDefault="0001405B" w:rsidP="006C37A4">
            <w:pPr>
              <w:autoSpaceDE w:val="0"/>
              <w:autoSpaceDN w:val="0"/>
              <w:adjustRightInd w:val="0"/>
              <w:jc w:val="both"/>
              <w:rPr>
                <w:sz w:val="22"/>
                <w:szCs w:val="22"/>
              </w:rPr>
            </w:pPr>
            <w:r w:rsidRPr="002A18F6">
              <w:rPr>
                <w:rFonts w:eastAsia="Calibri"/>
                <w:sz w:val="22"/>
                <w:szCs w:val="22"/>
              </w:rPr>
              <w:t>7)</w:t>
            </w:r>
            <w:r w:rsidRPr="002A18F6">
              <w:t xml:space="preserve"> </w:t>
            </w:r>
            <w:r w:rsidRPr="002A18F6">
              <w:rPr>
                <w:sz w:val="22"/>
                <w:szCs w:val="22"/>
              </w:rPr>
              <w:t>годовой объем закупок, осуществленный заказчиком в соответствии с пунктом 5 частью 1</w:t>
            </w:r>
            <w:r w:rsidRPr="002A18F6">
              <w:rPr>
                <w:rFonts w:eastAsia="Calibri"/>
                <w:sz w:val="22"/>
                <w:szCs w:val="22"/>
              </w:rPr>
              <w:t>статьи 93 Федерального закона № 44-ФЗ, превышает 50 % совокупного годового объема закупок заказчика и составляет более чем 20 млн. рублей;</w:t>
            </w:r>
          </w:p>
          <w:p w:rsidR="0001405B" w:rsidRPr="002A18F6" w:rsidRDefault="0001405B" w:rsidP="006C37A4">
            <w:pPr>
              <w:jc w:val="both"/>
              <w:rPr>
                <w:sz w:val="22"/>
                <w:szCs w:val="22"/>
              </w:rPr>
            </w:pPr>
            <w:r w:rsidRPr="002A18F6">
              <w:rPr>
                <w:sz w:val="22"/>
                <w:szCs w:val="22"/>
              </w:rPr>
              <w:t>8) запрос предложений проведен в случаях, не установленных частью 2 статьи 83 Федерального закона№ 44-ФЗ;</w:t>
            </w:r>
          </w:p>
          <w:p w:rsidR="0001405B" w:rsidRPr="002A18F6" w:rsidRDefault="0001405B" w:rsidP="006C37A4">
            <w:pPr>
              <w:jc w:val="both"/>
              <w:rPr>
                <w:sz w:val="22"/>
                <w:szCs w:val="22"/>
              </w:rPr>
            </w:pPr>
            <w:r w:rsidRPr="002A18F6">
              <w:rPr>
                <w:sz w:val="22"/>
                <w:szCs w:val="22"/>
              </w:rPr>
              <w:t>9) осуществление закупки финансовой услуги без проведения открытого конкурса или аукциона</w:t>
            </w:r>
            <w:r w:rsidRPr="002A18F6">
              <w:t xml:space="preserve"> </w:t>
            </w:r>
            <w:r w:rsidRPr="002A18F6">
              <w:rPr>
                <w:sz w:val="22"/>
                <w:szCs w:val="22"/>
              </w:rPr>
              <w:t>государственными органами исполнительной власти Брянской области, органами местного самоуправления, территориальными внебюджетными фондами;</w:t>
            </w:r>
          </w:p>
          <w:p w:rsidR="0001405B" w:rsidRPr="002A18F6" w:rsidRDefault="0001405B" w:rsidP="006C37A4">
            <w:pPr>
              <w:jc w:val="both"/>
              <w:rPr>
                <w:sz w:val="22"/>
                <w:szCs w:val="22"/>
              </w:rPr>
            </w:pPr>
            <w:r w:rsidRPr="002A18F6">
              <w:rPr>
                <w:sz w:val="22"/>
                <w:szCs w:val="22"/>
              </w:rPr>
              <w:t>10) применение закрытых способов определения поставщиков (подрядчиков, исполнителей) в случаях, не установленных частью 2 статьи 84 Федерального закона№ 44-ФЗ (сведения о закупках не относятся к государственной тайне, закупка услуг для обеспечения судей и т. д.);</w:t>
            </w:r>
          </w:p>
          <w:p w:rsidR="0001405B" w:rsidRPr="002A18F6" w:rsidRDefault="0001405B" w:rsidP="006C37A4">
            <w:pPr>
              <w:jc w:val="both"/>
              <w:rPr>
                <w:sz w:val="22"/>
                <w:szCs w:val="22"/>
              </w:rPr>
            </w:pPr>
            <w:r w:rsidRPr="002A18F6">
              <w:rPr>
                <w:sz w:val="22"/>
                <w:szCs w:val="22"/>
              </w:rPr>
              <w:t>11) заключение контракта без согласования о применении закрытых способов определения поставщиков (подрядчиков, исполнителей) с контрольным органом;</w:t>
            </w:r>
          </w:p>
          <w:p w:rsidR="0001405B" w:rsidRPr="002A18F6" w:rsidRDefault="0001405B" w:rsidP="006C37A4">
            <w:pPr>
              <w:jc w:val="both"/>
              <w:rPr>
                <w:sz w:val="22"/>
                <w:szCs w:val="22"/>
              </w:rPr>
            </w:pPr>
            <w:r w:rsidRPr="002A18F6">
              <w:rPr>
                <w:sz w:val="22"/>
                <w:szCs w:val="22"/>
              </w:rPr>
              <w:t>12) заключение контракта без обязательного согласования (в случаях, установленных частями 1 и 7 статьи 55, частями 1 - 3.1 статьи 71, частями 1 и 3 статьи 79, частью 18 статьи 83 Федерального закона № 44-ФЗ) с органом исполнительной власти, уполномоченным на осуществление контроля в сфере закупок.</w:t>
            </w:r>
          </w:p>
          <w:p w:rsidR="0001405B" w:rsidRPr="002A18F6" w:rsidRDefault="0001405B" w:rsidP="006C37A4">
            <w:pPr>
              <w:jc w:val="both"/>
              <w:rPr>
                <w:sz w:val="22"/>
                <w:szCs w:val="22"/>
              </w:rPr>
            </w:pPr>
            <w:r w:rsidRPr="002A18F6">
              <w:rPr>
                <w:sz w:val="22"/>
                <w:szCs w:val="22"/>
              </w:rPr>
              <w:t xml:space="preserve">Нарушение бюджетными, автономными учреждениями, государственными предприятиями и иными юридическими лицами статьи 15 Федерального закона № 44-ФЗ в части осуществления закупок в соответствии с Федеральным законом от 18 июля 2011 г. № 223-ФЗ «О закупках товаров, работ, услуг </w:t>
            </w:r>
            <w:r w:rsidRPr="002A18F6">
              <w:rPr>
                <w:sz w:val="22"/>
                <w:szCs w:val="22"/>
              </w:rPr>
              <w:lastRenderedPageBreak/>
              <w:t>отдельными видами юридических лиц»</w:t>
            </w:r>
          </w:p>
        </w:tc>
        <w:tc>
          <w:tcPr>
            <w:tcW w:w="3118" w:type="dxa"/>
            <w:gridSpan w:val="2"/>
          </w:tcPr>
          <w:p w:rsidR="0001405B" w:rsidRPr="002A18F6" w:rsidRDefault="0001405B" w:rsidP="006C37A4">
            <w:pPr>
              <w:ind w:firstLine="465"/>
              <w:jc w:val="both"/>
              <w:rPr>
                <w:sz w:val="22"/>
                <w:szCs w:val="22"/>
              </w:rPr>
            </w:pPr>
            <w:r w:rsidRPr="002A18F6">
              <w:rPr>
                <w:sz w:val="22"/>
                <w:szCs w:val="22"/>
              </w:rPr>
              <w:lastRenderedPageBreak/>
              <w:t>В случае если в соответствии с Федеральным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01405B" w:rsidRPr="002A18F6" w:rsidRDefault="0001405B" w:rsidP="006C37A4">
            <w:pPr>
              <w:autoSpaceDE w:val="0"/>
              <w:autoSpaceDN w:val="0"/>
              <w:adjustRightInd w:val="0"/>
              <w:ind w:firstLine="465"/>
              <w:jc w:val="both"/>
              <w:rPr>
                <w:sz w:val="22"/>
                <w:szCs w:val="22"/>
              </w:rPr>
            </w:pPr>
            <w:r w:rsidRPr="002A18F6">
              <w:rPr>
                <w:sz w:val="22"/>
                <w:szCs w:val="22"/>
              </w:rPr>
              <w:t>Конкурс с ограниченным участием применяется в случае:</w:t>
            </w:r>
          </w:p>
          <w:p w:rsidR="0001405B" w:rsidRPr="002A18F6" w:rsidRDefault="0001405B" w:rsidP="006C37A4">
            <w:pPr>
              <w:autoSpaceDE w:val="0"/>
              <w:autoSpaceDN w:val="0"/>
              <w:adjustRightInd w:val="0"/>
              <w:jc w:val="both"/>
              <w:rPr>
                <w:sz w:val="22"/>
                <w:szCs w:val="22"/>
              </w:rPr>
            </w:pPr>
            <w:r w:rsidRPr="002A18F6">
              <w:rPr>
                <w:sz w:val="22"/>
                <w:szCs w:val="22"/>
              </w:rPr>
              <w:t xml:space="preserve">1) если поставки товаров (выполнение работ, оказание услуг) по причине их </w:t>
            </w:r>
            <w:r w:rsidRPr="002A18F6">
              <w:rPr>
                <w:sz w:val="22"/>
                <w:szCs w:val="22"/>
              </w:rPr>
              <w:lastRenderedPageBreak/>
              <w:t>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01405B" w:rsidRPr="002A18F6" w:rsidRDefault="0001405B" w:rsidP="006C37A4">
            <w:pPr>
              <w:autoSpaceDE w:val="0"/>
              <w:autoSpaceDN w:val="0"/>
              <w:adjustRightInd w:val="0"/>
              <w:jc w:val="both"/>
              <w:rPr>
                <w:sz w:val="22"/>
                <w:szCs w:val="22"/>
              </w:rPr>
            </w:pPr>
            <w:r w:rsidRPr="002A18F6">
              <w:rPr>
                <w:sz w:val="22"/>
                <w:szCs w:val="22"/>
              </w:rPr>
              <w:t>2) выполнения работ по сохранению объектов культурного наследия (памятников истории и культуры) народов Российской Федерации и других случаях;</w:t>
            </w:r>
          </w:p>
          <w:p w:rsidR="0001405B" w:rsidRPr="002A18F6" w:rsidRDefault="0001405B" w:rsidP="006C37A4">
            <w:pPr>
              <w:autoSpaceDE w:val="0"/>
              <w:autoSpaceDN w:val="0"/>
              <w:adjustRightInd w:val="0"/>
              <w:jc w:val="both"/>
              <w:rPr>
                <w:sz w:val="22"/>
                <w:szCs w:val="22"/>
              </w:rPr>
            </w:pPr>
            <w:r w:rsidRPr="002A18F6">
              <w:rPr>
                <w:sz w:val="22"/>
                <w:szCs w:val="22"/>
              </w:rPr>
              <w:t>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1405B" w:rsidRPr="002A18F6" w:rsidRDefault="0001405B" w:rsidP="006C37A4">
            <w:pPr>
              <w:autoSpaceDE w:val="0"/>
              <w:autoSpaceDN w:val="0"/>
              <w:adjustRightInd w:val="0"/>
              <w:jc w:val="both"/>
              <w:rPr>
                <w:sz w:val="22"/>
                <w:szCs w:val="22"/>
              </w:rPr>
            </w:pPr>
            <w:r w:rsidRPr="002A18F6">
              <w:rPr>
                <w:sz w:val="22"/>
                <w:szCs w:val="22"/>
              </w:rPr>
              <w:t>Двухэтапный конкурс проводится при одновременном соблюдении следующих условий:</w:t>
            </w:r>
          </w:p>
          <w:p w:rsidR="0001405B" w:rsidRPr="002A18F6" w:rsidRDefault="0001405B" w:rsidP="006C37A4">
            <w:pPr>
              <w:autoSpaceDE w:val="0"/>
              <w:autoSpaceDN w:val="0"/>
              <w:adjustRightInd w:val="0"/>
              <w:jc w:val="both"/>
              <w:rPr>
                <w:sz w:val="22"/>
                <w:szCs w:val="22"/>
              </w:rPr>
            </w:pPr>
            <w:r w:rsidRPr="002A18F6">
              <w:rPr>
                <w:sz w:val="22"/>
                <w:szCs w:val="22"/>
              </w:rPr>
              <w:t>1) конкурс проводится для заключения:</w:t>
            </w:r>
          </w:p>
          <w:p w:rsidR="0001405B" w:rsidRPr="002A18F6" w:rsidRDefault="0001405B" w:rsidP="006C37A4">
            <w:pPr>
              <w:autoSpaceDE w:val="0"/>
              <w:autoSpaceDN w:val="0"/>
              <w:adjustRightInd w:val="0"/>
              <w:ind w:firstLine="465"/>
              <w:jc w:val="both"/>
              <w:rPr>
                <w:sz w:val="22"/>
                <w:szCs w:val="22"/>
              </w:rPr>
            </w:pPr>
            <w:r w:rsidRPr="002A18F6">
              <w:rPr>
                <w:sz w:val="22"/>
                <w:szCs w:val="22"/>
              </w:rPr>
              <w:t xml:space="preserve">контракта на проведение научных исследований, проектных работ (в том числе </w:t>
            </w:r>
            <w:r w:rsidRPr="002A18F6">
              <w:rPr>
                <w:sz w:val="22"/>
                <w:szCs w:val="22"/>
              </w:rPr>
              <w:lastRenderedPageBreak/>
              <w:t xml:space="preserve">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2A18F6">
              <w:rPr>
                <w:sz w:val="22"/>
                <w:szCs w:val="22"/>
              </w:rPr>
              <w:t>энергосервисного</w:t>
            </w:r>
            <w:proofErr w:type="spellEnd"/>
            <w:r w:rsidRPr="002A18F6">
              <w:rPr>
                <w:sz w:val="22"/>
                <w:szCs w:val="22"/>
              </w:rPr>
              <w:t xml:space="preserve"> контракта; </w:t>
            </w:r>
          </w:p>
          <w:p w:rsidR="0001405B" w:rsidRPr="002A18F6" w:rsidRDefault="0001405B" w:rsidP="006C37A4">
            <w:pPr>
              <w:autoSpaceDE w:val="0"/>
              <w:autoSpaceDN w:val="0"/>
              <w:adjustRightInd w:val="0"/>
              <w:ind w:firstLine="465"/>
              <w:jc w:val="both"/>
              <w:rPr>
                <w:sz w:val="22"/>
                <w:szCs w:val="22"/>
              </w:rPr>
            </w:pPr>
            <w:r w:rsidRPr="002A18F6">
              <w:rPr>
                <w:sz w:val="22"/>
                <w:szCs w:val="22"/>
              </w:rPr>
              <w:t>контракта на создание произведения литературы или искусства, исполнения (как результата интеллектуальной деятельности);</w:t>
            </w:r>
          </w:p>
          <w:p w:rsidR="0001405B" w:rsidRPr="002A18F6" w:rsidRDefault="0001405B" w:rsidP="006C37A4">
            <w:pPr>
              <w:autoSpaceDE w:val="0"/>
              <w:autoSpaceDN w:val="0"/>
              <w:adjustRightInd w:val="0"/>
              <w:ind w:firstLine="540"/>
              <w:jc w:val="both"/>
              <w:rPr>
                <w:rFonts w:eastAsia="Calibri"/>
                <w:sz w:val="22"/>
                <w:szCs w:val="22"/>
              </w:rPr>
            </w:pPr>
            <w:r w:rsidRPr="002A18F6">
              <w:rPr>
                <w:sz w:val="22"/>
                <w:szCs w:val="22"/>
              </w:rPr>
              <w:t xml:space="preserve">2) </w:t>
            </w:r>
            <w:r w:rsidRPr="002A18F6">
              <w:rPr>
                <w:rFonts w:eastAsia="Calibri"/>
                <w:sz w:val="22"/>
                <w:szCs w:val="22"/>
              </w:rPr>
              <w:t>для уточнения характеристик объекта закупки заказчику необходимо провести его обсуждение с участниками закупки.</w:t>
            </w:r>
          </w:p>
          <w:p w:rsidR="0001405B" w:rsidRPr="002A18F6" w:rsidRDefault="0001405B" w:rsidP="006C37A4">
            <w:pPr>
              <w:autoSpaceDE w:val="0"/>
              <w:autoSpaceDN w:val="0"/>
              <w:adjustRightInd w:val="0"/>
              <w:ind w:firstLine="465"/>
              <w:jc w:val="both"/>
              <w:outlineLvl w:val="0"/>
              <w:rPr>
                <w:sz w:val="22"/>
                <w:szCs w:val="22"/>
              </w:rPr>
            </w:pPr>
            <w:r w:rsidRPr="002A18F6">
              <w:rPr>
                <w:sz w:val="22"/>
                <w:szCs w:val="22"/>
              </w:rPr>
              <w:t xml:space="preserve">При проведении запроса котировок исключением из требований, составляют случаи, предусмотренные статьей 82 Федерального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 </w:t>
            </w:r>
          </w:p>
          <w:p w:rsidR="0001405B" w:rsidRPr="002A18F6" w:rsidRDefault="0001405B" w:rsidP="006C37A4">
            <w:pPr>
              <w:ind w:firstLine="606"/>
              <w:jc w:val="both"/>
              <w:rPr>
                <w:sz w:val="22"/>
                <w:szCs w:val="22"/>
              </w:rPr>
            </w:pPr>
            <w:r w:rsidRPr="002A18F6">
              <w:rPr>
                <w:sz w:val="22"/>
                <w:szCs w:val="22"/>
              </w:rPr>
              <w:t xml:space="preserve">За несоблюдение требований законодательства </w:t>
            </w:r>
            <w:r w:rsidRPr="002A18F6">
              <w:rPr>
                <w:sz w:val="22"/>
                <w:szCs w:val="22"/>
              </w:rPr>
              <w:lastRenderedPageBreak/>
              <w:t>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предусмотрена административная ответственность (статья 7.29 КоАП РФ).</w:t>
            </w:r>
          </w:p>
          <w:p w:rsidR="0001405B" w:rsidRPr="002A18F6" w:rsidRDefault="0001405B" w:rsidP="006C37A4">
            <w:pPr>
              <w:ind w:firstLine="606"/>
              <w:jc w:val="both"/>
              <w:rPr>
                <w:sz w:val="22"/>
                <w:szCs w:val="22"/>
              </w:rPr>
            </w:pPr>
            <w:r w:rsidRPr="002A18F6">
              <w:rPr>
                <w:sz w:val="22"/>
                <w:szCs w:val="22"/>
              </w:rPr>
              <w:t>При планировании закупок на 2017 год и последующие годы государственные, муниципальные унитарные предприятия осуществляют закупки в соответствии с требованиями Федерального закона № 44-ФЗ, за исключением федеральных</w:t>
            </w:r>
            <w:r w:rsidRPr="002A18F6">
              <w:rPr>
                <w:color w:val="FF0000"/>
                <w:sz w:val="22"/>
                <w:szCs w:val="22"/>
              </w:rPr>
              <w:t xml:space="preserve"> </w:t>
            </w:r>
            <w:r w:rsidRPr="002A18F6">
              <w:rPr>
                <w:sz w:val="22"/>
                <w:szCs w:val="22"/>
              </w:rPr>
              <w:t xml:space="preserve">государственных унитарных предприятий, имеющих существенное значение </w:t>
            </w:r>
            <w:proofErr w:type="gramStart"/>
            <w:r w:rsidRPr="002A18F6">
              <w:rPr>
                <w:sz w:val="22"/>
                <w:szCs w:val="22"/>
              </w:rPr>
              <w:t>для</w:t>
            </w:r>
            <w:proofErr w:type="gramEnd"/>
            <w:r w:rsidRPr="002A18F6">
              <w:rPr>
                <w:sz w:val="22"/>
                <w:szCs w:val="22"/>
              </w:rPr>
              <w:t xml:space="preserve"> </w:t>
            </w:r>
          </w:p>
          <w:p w:rsidR="0001405B" w:rsidRPr="002A18F6" w:rsidRDefault="0001405B" w:rsidP="006C37A4">
            <w:pPr>
              <w:jc w:val="both"/>
              <w:rPr>
                <w:sz w:val="22"/>
                <w:szCs w:val="22"/>
              </w:rPr>
            </w:pPr>
            <w:proofErr w:type="gramStart"/>
            <w:r w:rsidRPr="002A18F6">
              <w:rPr>
                <w:sz w:val="22"/>
                <w:szCs w:val="22"/>
              </w:rPr>
              <w:t xml:space="preserve">обеспечения прав и законных интересов граждан Российской Федерации, обороноспособности и безопасности государства, </w:t>
            </w:r>
            <w:hyperlink r:id="rId25" w:history="1">
              <w:r w:rsidRPr="002A18F6">
                <w:rPr>
                  <w:sz w:val="22"/>
                  <w:szCs w:val="22"/>
                </w:rPr>
                <w:t>перечень</w:t>
              </w:r>
            </w:hyperlink>
            <w:r w:rsidRPr="002A18F6">
              <w:rPr>
                <w:sz w:val="22"/>
                <w:szCs w:val="22"/>
              </w:rPr>
              <w:t xml:space="preserve"> которых утверждается Правительством </w:t>
            </w:r>
            <w:r w:rsidRPr="002A18F6">
              <w:rPr>
                <w:sz w:val="22"/>
                <w:szCs w:val="22"/>
              </w:rPr>
              <w:lastRenderedPageBreak/>
              <w:t xml:space="preserve">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26" w:history="1">
              <w:r w:rsidRPr="002A18F6">
                <w:rPr>
                  <w:sz w:val="22"/>
                  <w:szCs w:val="22"/>
                </w:rPr>
                <w:t>частью 3 статьи 2</w:t>
              </w:r>
            </w:hyperlink>
            <w:r w:rsidRPr="002A18F6">
              <w:rPr>
                <w:sz w:val="22"/>
                <w:szCs w:val="22"/>
              </w:rPr>
              <w:t xml:space="preserve"> Федерального закона от 18 июля 2011 г. № 223-ФЗ «О закупках товаров, работ, услуг отдельными видами юридических</w:t>
            </w:r>
            <w:proofErr w:type="gramEnd"/>
            <w:r w:rsidRPr="002A18F6">
              <w:rPr>
                <w:sz w:val="22"/>
                <w:szCs w:val="22"/>
              </w:rPr>
              <w:t xml:space="preserve"> </w:t>
            </w:r>
            <w:proofErr w:type="gramStart"/>
            <w:r w:rsidRPr="002A18F6">
              <w:rPr>
                <w:sz w:val="22"/>
                <w:szCs w:val="22"/>
              </w:rPr>
              <w:t>лиц», принятым государственными унитарными предприятиями и размещенными до начала года в единой информационной системе с учетом особенностей статьи 15 Федерального закона № 44-ФЗ</w:t>
            </w:r>
            <w:proofErr w:type="gramEnd"/>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lastRenderedPageBreak/>
              <w:t>2.3.6</w:t>
            </w:r>
          </w:p>
        </w:tc>
        <w:tc>
          <w:tcPr>
            <w:tcW w:w="2526" w:type="dxa"/>
            <w:gridSpan w:val="2"/>
          </w:tcPr>
          <w:p w:rsidR="0001405B" w:rsidRPr="002A18F6" w:rsidRDefault="0001405B" w:rsidP="006C37A4">
            <w:pPr>
              <w:rPr>
                <w:sz w:val="22"/>
                <w:szCs w:val="22"/>
              </w:rPr>
            </w:pPr>
            <w:r w:rsidRPr="002A18F6">
              <w:rPr>
                <w:sz w:val="22"/>
                <w:szCs w:val="22"/>
              </w:rPr>
              <w:t>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w:t>
            </w:r>
          </w:p>
        </w:tc>
        <w:tc>
          <w:tcPr>
            <w:tcW w:w="2858" w:type="dxa"/>
          </w:tcPr>
          <w:p w:rsidR="0001405B" w:rsidRPr="002A18F6" w:rsidRDefault="0001405B" w:rsidP="006C37A4">
            <w:pPr>
              <w:rPr>
                <w:sz w:val="22"/>
                <w:szCs w:val="22"/>
              </w:rPr>
            </w:pPr>
            <w:r w:rsidRPr="002A18F6">
              <w:rPr>
                <w:sz w:val="22"/>
                <w:szCs w:val="22"/>
              </w:rPr>
              <w:t xml:space="preserve">Статья 22 Федерального закона № 44-ФЗ, </w:t>
            </w:r>
            <w:r w:rsidRPr="002A18F6">
              <w:rPr>
                <w:snapToGrid w:val="0"/>
              </w:rPr>
              <w:t>приказ Минэкономразвития России от 2 октября</w:t>
            </w:r>
            <w:r w:rsidRPr="002A18F6">
              <w:rPr>
                <w:snapToGrid w:val="0"/>
              </w:rPr>
              <w:br/>
              <w:t>2013 г. № 567</w:t>
            </w:r>
          </w:p>
        </w:tc>
        <w:tc>
          <w:tcPr>
            <w:tcW w:w="6237" w:type="dxa"/>
            <w:gridSpan w:val="2"/>
          </w:tcPr>
          <w:p w:rsidR="0001405B" w:rsidRPr="002A18F6" w:rsidRDefault="0001405B" w:rsidP="006C37A4">
            <w:pPr>
              <w:jc w:val="both"/>
              <w:rPr>
                <w:sz w:val="22"/>
                <w:szCs w:val="22"/>
              </w:rPr>
            </w:pPr>
            <w:r w:rsidRPr="002A18F6">
              <w:rPr>
                <w:sz w:val="22"/>
                <w:szCs w:val="22"/>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 в том числе отсутствуют запросы, ответы, ссылки на сайты.</w:t>
            </w:r>
          </w:p>
          <w:p w:rsidR="0001405B" w:rsidRPr="002A18F6" w:rsidRDefault="0001405B" w:rsidP="006C37A4">
            <w:pPr>
              <w:jc w:val="both"/>
              <w:rPr>
                <w:sz w:val="22"/>
                <w:szCs w:val="22"/>
              </w:rPr>
            </w:pPr>
            <w:r w:rsidRPr="002A18F6">
              <w:rPr>
                <w:sz w:val="22"/>
                <w:szCs w:val="22"/>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p w:rsidR="0001405B" w:rsidRPr="002A18F6" w:rsidRDefault="0001405B" w:rsidP="006C37A4">
            <w:pPr>
              <w:jc w:val="both"/>
              <w:rPr>
                <w:sz w:val="22"/>
                <w:szCs w:val="22"/>
              </w:rPr>
            </w:pPr>
          </w:p>
        </w:tc>
        <w:tc>
          <w:tcPr>
            <w:tcW w:w="3118" w:type="dxa"/>
            <w:gridSpan w:val="2"/>
          </w:tcPr>
          <w:p w:rsidR="0001405B" w:rsidRPr="002A18F6" w:rsidRDefault="0001405B" w:rsidP="006C37A4">
            <w:pPr>
              <w:ind w:firstLine="606"/>
              <w:jc w:val="both"/>
              <w:rPr>
                <w:sz w:val="22"/>
                <w:szCs w:val="22"/>
              </w:rPr>
            </w:pPr>
            <w:r w:rsidRPr="002A18F6">
              <w:rPr>
                <w:sz w:val="22"/>
                <w:szCs w:val="22"/>
              </w:rPr>
              <w:t>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w:t>
            </w:r>
          </w:p>
          <w:p w:rsidR="0001405B" w:rsidRPr="002A18F6" w:rsidRDefault="0001405B" w:rsidP="006C37A4">
            <w:pPr>
              <w:ind w:firstLine="606"/>
              <w:jc w:val="both"/>
              <w:rPr>
                <w:sz w:val="22"/>
                <w:szCs w:val="22"/>
              </w:rPr>
            </w:pPr>
            <w:r w:rsidRPr="002A18F6">
              <w:rPr>
                <w:sz w:val="22"/>
                <w:szCs w:val="22"/>
              </w:rPr>
              <w:t xml:space="preserve">Необходимо проверять соответствие информации, принятой к расчету цены, и информации, содержащейся в ответах производителей (к </w:t>
            </w:r>
            <w:r w:rsidRPr="002A18F6">
              <w:rPr>
                <w:sz w:val="22"/>
                <w:szCs w:val="22"/>
              </w:rPr>
              <w:lastRenderedPageBreak/>
              <w:t>расчету принимаются завышенные стоимости, не соответствующие ценам, указанным в ответах на запросы)</w:t>
            </w:r>
          </w:p>
        </w:tc>
      </w:tr>
      <w:tr w:rsidR="0001405B" w:rsidRPr="002A18F6" w:rsidTr="00533A85">
        <w:trPr>
          <w:trHeight w:val="139"/>
        </w:trPr>
        <w:tc>
          <w:tcPr>
            <w:tcW w:w="15593" w:type="dxa"/>
            <w:gridSpan w:val="9"/>
            <w:vAlign w:val="center"/>
          </w:tcPr>
          <w:p w:rsidR="0001405B" w:rsidRPr="002A18F6" w:rsidRDefault="0001405B" w:rsidP="006C37A4">
            <w:pPr>
              <w:spacing w:before="60" w:after="60"/>
              <w:jc w:val="center"/>
              <w:rPr>
                <w:sz w:val="22"/>
                <w:szCs w:val="22"/>
              </w:rPr>
            </w:pPr>
            <w:r w:rsidRPr="002A18F6">
              <w:rPr>
                <w:sz w:val="22"/>
                <w:szCs w:val="22"/>
              </w:rPr>
              <w:lastRenderedPageBreak/>
              <w:t>3.  Документация (извещение) о закупках</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3.1</w:t>
            </w:r>
          </w:p>
        </w:tc>
        <w:tc>
          <w:tcPr>
            <w:tcW w:w="2526" w:type="dxa"/>
            <w:gridSpan w:val="2"/>
          </w:tcPr>
          <w:p w:rsidR="0001405B" w:rsidRPr="002A18F6" w:rsidRDefault="0001405B" w:rsidP="006C37A4">
            <w:pPr>
              <w:rPr>
                <w:sz w:val="22"/>
                <w:szCs w:val="22"/>
              </w:rPr>
            </w:pPr>
            <w:r w:rsidRPr="002A18F6">
              <w:rPr>
                <w:sz w:val="22"/>
                <w:szCs w:val="22"/>
              </w:rPr>
              <w:t>Проверить документацию (извещение) о закупке на предмет включения требований к участникам закупки, влекущих ограничение конкуренции</w:t>
            </w:r>
          </w:p>
        </w:tc>
        <w:tc>
          <w:tcPr>
            <w:tcW w:w="2858" w:type="dxa"/>
          </w:tcPr>
          <w:p w:rsidR="0001405B" w:rsidRPr="002A18F6" w:rsidRDefault="0001405B" w:rsidP="006C37A4">
            <w:pPr>
              <w:rPr>
                <w:sz w:val="22"/>
                <w:szCs w:val="22"/>
              </w:rPr>
            </w:pPr>
            <w:proofErr w:type="gramStart"/>
            <w:r w:rsidRPr="002A18F6">
              <w:rPr>
                <w:sz w:val="22"/>
                <w:szCs w:val="22"/>
              </w:rPr>
              <w:t xml:space="preserve">Статьи 14, 31 Федерального закона № 44-ФЗ, постановление Правительства Российской Федерации  4  февраля </w:t>
            </w:r>
            <w:r w:rsidRPr="002A18F6">
              <w:rPr>
                <w:sz w:val="22"/>
                <w:szCs w:val="22"/>
              </w:rPr>
              <w:br/>
              <w:t>2015 г. № 99,</w:t>
            </w:r>
            <w:r w:rsidRPr="002A18F6">
              <w:t xml:space="preserve"> </w:t>
            </w:r>
            <w:r w:rsidRPr="002A18F6">
              <w:rPr>
                <w:sz w:val="22"/>
                <w:szCs w:val="22"/>
              </w:rPr>
              <w:t>приказ Минэкономразвития России от 25 марта 2014 г.</w:t>
            </w:r>
            <w:r w:rsidRPr="002A18F6">
              <w:rPr>
                <w:sz w:val="22"/>
                <w:szCs w:val="22"/>
              </w:rPr>
              <w:br/>
              <w:t>№ 155,</w:t>
            </w:r>
            <w:r w:rsidRPr="002A18F6">
              <w:t xml:space="preserve"> </w:t>
            </w:r>
            <w:r w:rsidRPr="002A18F6">
              <w:rPr>
                <w:sz w:val="22"/>
                <w:szCs w:val="22"/>
              </w:rPr>
              <w:t>постановление Правительства Российской Федерации от 14 января 2017 г. № 9, постановление Правительства</w:t>
            </w:r>
            <w:r w:rsidRPr="002A18F6">
              <w:t xml:space="preserve"> </w:t>
            </w:r>
            <w:r w:rsidRPr="002A18F6">
              <w:rPr>
                <w:sz w:val="22"/>
                <w:szCs w:val="22"/>
              </w:rPr>
              <w:t>Российской Федерации от 16 ноября 2015 г.  № 1236, постановление Правительства Российской Федерации от 11 августа 2014 г. № 791, постановление Правительства Российской Федерации от 14</w:t>
            </w:r>
            <w:proofErr w:type="gramEnd"/>
            <w:r w:rsidRPr="002A18F6">
              <w:rPr>
                <w:sz w:val="22"/>
                <w:szCs w:val="22"/>
              </w:rPr>
              <w:t xml:space="preserve"> июля </w:t>
            </w:r>
            <w:r w:rsidRPr="002A18F6">
              <w:rPr>
                <w:sz w:val="22"/>
                <w:szCs w:val="22"/>
              </w:rPr>
              <w:br/>
              <w:t>2014 г. № 656, постановление Правительства</w:t>
            </w:r>
            <w:r w:rsidRPr="002A18F6">
              <w:t xml:space="preserve"> </w:t>
            </w:r>
            <w:r w:rsidRPr="002A18F6">
              <w:rPr>
                <w:sz w:val="22"/>
                <w:szCs w:val="22"/>
              </w:rPr>
              <w:t xml:space="preserve">Российской Федерации от 26 сентября 2016 г. № 968, </w:t>
            </w:r>
            <w:r w:rsidRPr="002A18F6">
              <w:rPr>
                <w:sz w:val="22"/>
                <w:szCs w:val="22"/>
              </w:rPr>
              <w:lastRenderedPageBreak/>
              <w:t>постановление Правительства Российской Федерации от 22 августа 2016 г. № 832,</w:t>
            </w:r>
          </w:p>
          <w:p w:rsidR="0001405B" w:rsidRPr="002A18F6" w:rsidRDefault="0001405B" w:rsidP="006C37A4">
            <w:pPr>
              <w:rPr>
                <w:sz w:val="22"/>
                <w:szCs w:val="22"/>
              </w:rPr>
            </w:pPr>
            <w:r w:rsidRPr="002A18F6">
              <w:rPr>
                <w:sz w:val="22"/>
                <w:szCs w:val="22"/>
              </w:rPr>
              <w:t>постановление Правительства Российской Федерации от 30 ноября 2015 г. № 1289,</w:t>
            </w:r>
          </w:p>
          <w:p w:rsidR="0001405B" w:rsidRPr="002A18F6" w:rsidRDefault="0001405B" w:rsidP="006C37A4">
            <w:pPr>
              <w:autoSpaceDE w:val="0"/>
              <w:autoSpaceDN w:val="0"/>
              <w:adjustRightInd w:val="0"/>
              <w:jc w:val="both"/>
              <w:rPr>
                <w:sz w:val="22"/>
                <w:szCs w:val="22"/>
              </w:rPr>
            </w:pPr>
            <w:r w:rsidRPr="002A18F6">
              <w:rPr>
                <w:sz w:val="22"/>
                <w:szCs w:val="22"/>
              </w:rPr>
              <w:t xml:space="preserve">постановление Правительства Российской Федерации от 5 февраля 2015 г. № 102, </w:t>
            </w:r>
            <w:hyperlink r:id="rId27" w:history="1">
              <w:r w:rsidRPr="002A18F6">
                <w:rPr>
                  <w:rFonts w:eastAsia="Calibri"/>
                  <w:sz w:val="22"/>
                  <w:szCs w:val="22"/>
                </w:rPr>
                <w:t>постановление</w:t>
              </w:r>
            </w:hyperlink>
            <w:r w:rsidRPr="002A18F6">
              <w:rPr>
                <w:rFonts w:eastAsia="Calibri"/>
                <w:sz w:val="22"/>
                <w:szCs w:val="22"/>
              </w:rPr>
              <w:t xml:space="preserve"> Правительства Российской Федерации от 29 декабря 2015 г. № 1457</w:t>
            </w:r>
          </w:p>
        </w:tc>
        <w:tc>
          <w:tcPr>
            <w:tcW w:w="6231" w:type="dxa"/>
          </w:tcPr>
          <w:p w:rsidR="0001405B" w:rsidRPr="002A18F6" w:rsidRDefault="0001405B" w:rsidP="006C37A4">
            <w:pPr>
              <w:jc w:val="both"/>
              <w:rPr>
                <w:sz w:val="22"/>
                <w:szCs w:val="22"/>
              </w:rPr>
            </w:pPr>
            <w:r w:rsidRPr="002A18F6">
              <w:rPr>
                <w:sz w:val="22"/>
                <w:szCs w:val="22"/>
              </w:rPr>
              <w:lastRenderedPageBreak/>
              <w:t>Документация (извещение) о закупках содержит требования к участникам закупки, не предусмотренные</w:t>
            </w:r>
            <w:r w:rsidRPr="002A18F6">
              <w:rPr>
                <w:sz w:val="22"/>
                <w:szCs w:val="22"/>
              </w:rPr>
              <w:br/>
              <w:t>статьей 31 Федерального закона № 44-ФЗ.</w:t>
            </w:r>
          </w:p>
          <w:p w:rsidR="0001405B" w:rsidRPr="002A18F6" w:rsidRDefault="0001405B" w:rsidP="006C37A4">
            <w:pPr>
              <w:jc w:val="both"/>
              <w:rPr>
                <w:sz w:val="22"/>
                <w:szCs w:val="22"/>
              </w:rPr>
            </w:pPr>
            <w:r w:rsidRPr="002A18F6">
              <w:rPr>
                <w:sz w:val="22"/>
                <w:szCs w:val="22"/>
              </w:rPr>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p w:rsidR="0001405B" w:rsidRPr="002A18F6" w:rsidRDefault="0001405B" w:rsidP="006C37A4">
            <w:pPr>
              <w:jc w:val="both"/>
              <w:rPr>
                <w:sz w:val="22"/>
                <w:szCs w:val="22"/>
              </w:rPr>
            </w:pPr>
            <w:r w:rsidRPr="002A18F6">
              <w:rPr>
                <w:sz w:val="22"/>
                <w:szCs w:val="22"/>
              </w:rPr>
              <w:t xml:space="preserve">Не установление в документации о закупке условий, запретов и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w:t>
            </w:r>
            <w:r w:rsidRPr="002A18F6">
              <w:rPr>
                <w:sz w:val="22"/>
                <w:szCs w:val="22"/>
              </w:rPr>
              <w:br/>
              <w:t>№ 44-ФЗ.</w:t>
            </w:r>
          </w:p>
          <w:p w:rsidR="0001405B" w:rsidRPr="002A18F6" w:rsidRDefault="0001405B" w:rsidP="006C37A4">
            <w:pPr>
              <w:jc w:val="both"/>
              <w:rPr>
                <w:sz w:val="22"/>
                <w:szCs w:val="22"/>
              </w:rPr>
            </w:pPr>
            <w:r w:rsidRPr="002A18F6">
              <w:rPr>
                <w:sz w:val="22"/>
                <w:szCs w:val="22"/>
              </w:rPr>
              <w:t xml:space="preserve">Не установление требований при осуществлении закупки к участникам закупки </w:t>
            </w:r>
            <w:proofErr w:type="gramStart"/>
            <w:r w:rsidRPr="002A18F6">
              <w:rPr>
                <w:sz w:val="22"/>
                <w:szCs w:val="22"/>
              </w:rPr>
              <w:t>о</w:t>
            </w:r>
            <w:proofErr w:type="gramEnd"/>
            <w:r w:rsidRPr="002A18F6">
              <w:rPr>
                <w:sz w:val="22"/>
                <w:szCs w:val="22"/>
              </w:rPr>
              <w:t xml:space="preserve"> их соответствии законодательству Российской Федерации к лицам, осуществляющим поставку товара, выполнение работы, оказание услуги, являющихся объектом закупки</w:t>
            </w:r>
          </w:p>
          <w:p w:rsidR="0001405B" w:rsidRPr="002A18F6" w:rsidRDefault="0001405B" w:rsidP="006C37A4">
            <w:pPr>
              <w:ind w:firstLine="628"/>
              <w:jc w:val="both"/>
              <w:rPr>
                <w:sz w:val="22"/>
                <w:szCs w:val="22"/>
              </w:rPr>
            </w:pPr>
          </w:p>
        </w:tc>
        <w:tc>
          <w:tcPr>
            <w:tcW w:w="3124" w:type="dxa"/>
            <w:gridSpan w:val="3"/>
          </w:tcPr>
          <w:p w:rsidR="0001405B" w:rsidRPr="002A18F6" w:rsidRDefault="0001405B" w:rsidP="006C37A4">
            <w:pPr>
              <w:autoSpaceDE w:val="0"/>
              <w:autoSpaceDN w:val="0"/>
              <w:adjustRightInd w:val="0"/>
              <w:ind w:firstLine="606"/>
              <w:jc w:val="both"/>
              <w:rPr>
                <w:sz w:val="22"/>
                <w:szCs w:val="22"/>
              </w:rPr>
            </w:pPr>
            <w:r w:rsidRPr="002A18F6">
              <w:rPr>
                <w:sz w:val="22"/>
                <w:szCs w:val="22"/>
              </w:rPr>
              <w:t>Не допускается включение в документацию о закупках требований:</w:t>
            </w:r>
          </w:p>
          <w:p w:rsidR="0001405B" w:rsidRPr="002A18F6" w:rsidRDefault="0001405B" w:rsidP="006C37A4">
            <w:pPr>
              <w:autoSpaceDE w:val="0"/>
              <w:autoSpaceDN w:val="0"/>
              <w:adjustRightInd w:val="0"/>
              <w:ind w:firstLine="606"/>
              <w:jc w:val="both"/>
              <w:rPr>
                <w:sz w:val="22"/>
                <w:szCs w:val="22"/>
              </w:rPr>
            </w:pPr>
            <w:r w:rsidRPr="002A18F6">
              <w:rPr>
                <w:sz w:val="22"/>
                <w:szCs w:val="22"/>
              </w:rPr>
              <w:t xml:space="preserve">к производителю товара, к участнику закупки (в том числе требования к квалификации участника закупки, включая наличие опыта работы); </w:t>
            </w:r>
          </w:p>
          <w:p w:rsidR="0001405B" w:rsidRPr="002A18F6" w:rsidRDefault="0001405B" w:rsidP="006C37A4">
            <w:pPr>
              <w:autoSpaceDE w:val="0"/>
              <w:autoSpaceDN w:val="0"/>
              <w:adjustRightInd w:val="0"/>
              <w:ind w:firstLine="606"/>
              <w:jc w:val="both"/>
              <w:rPr>
                <w:sz w:val="22"/>
                <w:szCs w:val="22"/>
              </w:rPr>
            </w:pPr>
            <w:r w:rsidRPr="002A18F6">
              <w:rPr>
                <w:sz w:val="22"/>
                <w:szCs w:val="22"/>
              </w:rPr>
              <w:t xml:space="preserve">к деловой репутации участника закупки; </w:t>
            </w:r>
          </w:p>
          <w:p w:rsidR="0001405B" w:rsidRPr="002A18F6" w:rsidRDefault="0001405B" w:rsidP="006C37A4">
            <w:pPr>
              <w:autoSpaceDE w:val="0"/>
              <w:autoSpaceDN w:val="0"/>
              <w:adjustRightInd w:val="0"/>
              <w:ind w:firstLine="606"/>
              <w:jc w:val="both"/>
              <w:rPr>
                <w:sz w:val="22"/>
                <w:szCs w:val="22"/>
              </w:rPr>
            </w:pPr>
            <w:r w:rsidRPr="002A18F6">
              <w:rPr>
                <w:sz w:val="22"/>
                <w:szCs w:val="22"/>
              </w:rPr>
              <w:t xml:space="preserve">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w:t>
            </w:r>
            <w:r w:rsidRPr="002A18F6">
              <w:rPr>
                <w:sz w:val="22"/>
                <w:szCs w:val="22"/>
              </w:rPr>
              <w:lastRenderedPageBreak/>
              <w:t>Федеральным законом</w:t>
            </w:r>
            <w:r w:rsidRPr="002A18F6">
              <w:rPr>
                <w:sz w:val="22"/>
                <w:szCs w:val="22"/>
              </w:rPr>
              <w:br/>
              <w:t>№ 44-ФЗ.</w:t>
            </w:r>
          </w:p>
          <w:p w:rsidR="0001405B" w:rsidRPr="002A18F6" w:rsidRDefault="0001405B" w:rsidP="006C37A4">
            <w:pPr>
              <w:ind w:firstLine="606"/>
              <w:jc w:val="both"/>
              <w:rPr>
                <w:sz w:val="22"/>
                <w:szCs w:val="22"/>
              </w:rPr>
            </w:pPr>
            <w:r w:rsidRPr="002A18F6">
              <w:rPr>
                <w:sz w:val="22"/>
                <w:szCs w:val="22"/>
              </w:rPr>
              <w:t>За установление требований к участникам закупки, не предусмотренных законодательством Российской Федерации о контрактной системе в сфере закупок предусмотрена административная ответственность (часть 4 статьи 7.30 КоАП РФ)</w:t>
            </w:r>
          </w:p>
        </w:tc>
      </w:tr>
      <w:tr w:rsidR="0001405B" w:rsidRPr="002A18F6" w:rsidTr="00533A85">
        <w:trPr>
          <w:trHeight w:val="2232"/>
        </w:trPr>
        <w:tc>
          <w:tcPr>
            <w:tcW w:w="854" w:type="dxa"/>
            <w:gridSpan w:val="2"/>
          </w:tcPr>
          <w:p w:rsidR="0001405B" w:rsidRPr="002A18F6" w:rsidRDefault="0001405B" w:rsidP="006C37A4">
            <w:pPr>
              <w:jc w:val="both"/>
              <w:rPr>
                <w:sz w:val="22"/>
                <w:szCs w:val="22"/>
              </w:rPr>
            </w:pPr>
            <w:r w:rsidRPr="002A18F6">
              <w:rPr>
                <w:sz w:val="22"/>
                <w:szCs w:val="22"/>
              </w:rPr>
              <w:lastRenderedPageBreak/>
              <w:t>3.2</w:t>
            </w:r>
          </w:p>
        </w:tc>
        <w:tc>
          <w:tcPr>
            <w:tcW w:w="2526" w:type="dxa"/>
            <w:gridSpan w:val="2"/>
          </w:tcPr>
          <w:p w:rsidR="0001405B" w:rsidRPr="002A18F6" w:rsidRDefault="0001405B" w:rsidP="006C37A4">
            <w:pPr>
              <w:rPr>
                <w:sz w:val="22"/>
                <w:szCs w:val="22"/>
              </w:rPr>
            </w:pPr>
            <w:r w:rsidRPr="002A18F6">
              <w:rPr>
                <w:sz w:val="22"/>
                <w:szCs w:val="22"/>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2858" w:type="dxa"/>
          </w:tcPr>
          <w:p w:rsidR="0001405B" w:rsidRPr="002A18F6" w:rsidRDefault="0001405B" w:rsidP="006C37A4">
            <w:pPr>
              <w:rPr>
                <w:sz w:val="22"/>
                <w:szCs w:val="22"/>
              </w:rPr>
            </w:pPr>
            <w:r w:rsidRPr="002A18F6">
              <w:rPr>
                <w:sz w:val="22"/>
                <w:szCs w:val="22"/>
              </w:rPr>
              <w:t xml:space="preserve">Статьи 21, 31, 33 </w:t>
            </w:r>
          </w:p>
          <w:p w:rsidR="0001405B" w:rsidRPr="002A18F6" w:rsidRDefault="0001405B" w:rsidP="006C37A4">
            <w:pPr>
              <w:rPr>
                <w:sz w:val="22"/>
                <w:szCs w:val="22"/>
              </w:rPr>
            </w:pPr>
            <w:r w:rsidRPr="002A18F6">
              <w:rPr>
                <w:sz w:val="22"/>
                <w:szCs w:val="22"/>
              </w:rPr>
              <w:t>Федерального закона</w:t>
            </w:r>
            <w:r w:rsidRPr="002A18F6">
              <w:rPr>
                <w:sz w:val="22"/>
                <w:szCs w:val="22"/>
              </w:rPr>
              <w:br/>
              <w:t>№ 44-ФЗ,</w:t>
            </w:r>
          </w:p>
          <w:p w:rsidR="0001405B" w:rsidRPr="002A18F6" w:rsidRDefault="0001405B" w:rsidP="006C37A4">
            <w:pPr>
              <w:rPr>
                <w:sz w:val="22"/>
                <w:szCs w:val="22"/>
              </w:rPr>
            </w:pPr>
            <w:r w:rsidRPr="002A18F6">
              <w:rPr>
                <w:sz w:val="22"/>
                <w:szCs w:val="22"/>
              </w:rPr>
              <w:t>статья 17 Федерального закона № 135-ФЗ</w:t>
            </w:r>
          </w:p>
          <w:p w:rsidR="0001405B" w:rsidRPr="002A18F6" w:rsidRDefault="0001405B" w:rsidP="006C37A4">
            <w:pPr>
              <w:rPr>
                <w:sz w:val="22"/>
                <w:szCs w:val="22"/>
              </w:rPr>
            </w:pPr>
          </w:p>
        </w:tc>
        <w:tc>
          <w:tcPr>
            <w:tcW w:w="6231" w:type="dxa"/>
          </w:tcPr>
          <w:p w:rsidR="0001405B" w:rsidRPr="002A18F6" w:rsidRDefault="0001405B" w:rsidP="006C37A4">
            <w:pPr>
              <w:jc w:val="both"/>
              <w:rPr>
                <w:sz w:val="22"/>
                <w:szCs w:val="22"/>
              </w:rPr>
            </w:pPr>
            <w:r w:rsidRPr="002A18F6">
              <w:rPr>
                <w:sz w:val="22"/>
                <w:szCs w:val="22"/>
              </w:rPr>
              <w:t>Ограничение конкуренции по техническим требованиям к объекту закупки, в частности:</w:t>
            </w:r>
          </w:p>
          <w:p w:rsidR="0001405B" w:rsidRPr="002A18F6" w:rsidRDefault="0001405B" w:rsidP="006C37A4">
            <w:pPr>
              <w:jc w:val="both"/>
              <w:rPr>
                <w:sz w:val="22"/>
                <w:szCs w:val="22"/>
              </w:rPr>
            </w:pPr>
            <w:r w:rsidRPr="002A18F6">
              <w:rPr>
                <w:sz w:val="22"/>
                <w:szCs w:val="22"/>
              </w:rPr>
              <w:t>описание объекта закупки не соответствует установленным правилам (не указаны характеристики, указаны недостоверные характеристики);</w:t>
            </w:r>
          </w:p>
          <w:p w:rsidR="0001405B" w:rsidRPr="002A18F6" w:rsidRDefault="0001405B" w:rsidP="006C37A4">
            <w:pPr>
              <w:jc w:val="both"/>
              <w:rPr>
                <w:sz w:val="22"/>
                <w:szCs w:val="22"/>
              </w:rPr>
            </w:pPr>
            <w:proofErr w:type="gramStart"/>
            <w:r w:rsidRPr="002A18F6">
              <w:rPr>
                <w:sz w:val="22"/>
                <w:szCs w:val="22"/>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roofErr w:type="gramEnd"/>
          </w:p>
          <w:p w:rsidR="0001405B" w:rsidRPr="002A18F6" w:rsidRDefault="0001405B" w:rsidP="006C37A4">
            <w:pPr>
              <w:jc w:val="both"/>
              <w:rPr>
                <w:sz w:val="22"/>
                <w:szCs w:val="22"/>
              </w:rPr>
            </w:pPr>
            <w:r w:rsidRPr="002A18F6">
              <w:rPr>
                <w:sz w:val="22"/>
                <w:szCs w:val="22"/>
              </w:rPr>
              <w:t>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w:t>
            </w:r>
          </w:p>
          <w:p w:rsidR="0001405B" w:rsidRPr="002A18F6" w:rsidRDefault="0001405B" w:rsidP="006C37A4">
            <w:pPr>
              <w:jc w:val="both"/>
              <w:rPr>
                <w:sz w:val="22"/>
                <w:szCs w:val="22"/>
              </w:rPr>
            </w:pPr>
            <w:r w:rsidRPr="002A18F6">
              <w:rPr>
                <w:sz w:val="22"/>
                <w:szCs w:val="22"/>
              </w:rPr>
              <w:t xml:space="preserve">Документация о закупке содержит ссылки на товарные знаки (без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w:t>
            </w:r>
            <w:r w:rsidRPr="002A18F6">
              <w:rPr>
                <w:sz w:val="22"/>
                <w:szCs w:val="22"/>
              </w:rPr>
              <w:lastRenderedPageBreak/>
              <w:t xml:space="preserve">таких товаров с товарами, используемыми заказчиком), знаки обслуживания, фирменные наименования, наименование места происхождения товара или наименование производителя и др. </w:t>
            </w:r>
          </w:p>
          <w:p w:rsidR="0001405B" w:rsidRPr="002A18F6" w:rsidRDefault="0001405B" w:rsidP="006C37A4">
            <w:pPr>
              <w:jc w:val="both"/>
              <w:rPr>
                <w:sz w:val="22"/>
                <w:szCs w:val="22"/>
              </w:rPr>
            </w:pPr>
            <w:proofErr w:type="gramStart"/>
            <w:r w:rsidRPr="002A18F6">
              <w:rPr>
                <w:sz w:val="22"/>
                <w:szCs w:val="22"/>
              </w:rP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 отсутствие указания на объем выполняемых работ (оказываемых услуг), включая случаи, когда данный объем можно определить, только ознакомившись с материалами, отсутствующими  в составе документации)</w:t>
            </w:r>
            <w:proofErr w:type="gramEnd"/>
          </w:p>
        </w:tc>
        <w:tc>
          <w:tcPr>
            <w:tcW w:w="3124" w:type="dxa"/>
            <w:gridSpan w:val="3"/>
          </w:tcPr>
          <w:p w:rsidR="0001405B" w:rsidRPr="002A18F6" w:rsidRDefault="0001405B" w:rsidP="006C37A4">
            <w:pPr>
              <w:ind w:firstLine="465"/>
              <w:jc w:val="both"/>
              <w:rPr>
                <w:sz w:val="22"/>
                <w:szCs w:val="22"/>
              </w:rPr>
            </w:pPr>
            <w:r w:rsidRPr="002A18F6">
              <w:rPr>
                <w:sz w:val="22"/>
                <w:szCs w:val="22"/>
              </w:rPr>
              <w:lastRenderedPageBreak/>
              <w:t>Необходимо проанализировать запросы на разъяснения или жалобы в контролирующие органы.</w:t>
            </w:r>
          </w:p>
          <w:p w:rsidR="0001405B" w:rsidRPr="002A18F6" w:rsidRDefault="0001405B" w:rsidP="006C37A4">
            <w:pPr>
              <w:autoSpaceDE w:val="0"/>
              <w:autoSpaceDN w:val="0"/>
              <w:adjustRightInd w:val="0"/>
              <w:ind w:firstLine="465"/>
              <w:jc w:val="both"/>
              <w:rPr>
                <w:sz w:val="22"/>
                <w:szCs w:val="22"/>
              </w:rPr>
            </w:pPr>
            <w:r w:rsidRPr="002A18F6">
              <w:rPr>
                <w:sz w:val="22"/>
                <w:szCs w:val="22"/>
              </w:rPr>
              <w:t xml:space="preserve">За включение в описание объекта закупки требований и </w:t>
            </w:r>
            <w:proofErr w:type="gramStart"/>
            <w:r w:rsidRPr="002A18F6">
              <w:rPr>
                <w:sz w:val="22"/>
                <w:szCs w:val="22"/>
              </w:rPr>
              <w:t>указаний, влекущих за собой ограничение количества участников закупки предусмотрена</w:t>
            </w:r>
            <w:proofErr w:type="gramEnd"/>
            <w:r w:rsidRPr="002A18F6">
              <w:rPr>
                <w:sz w:val="22"/>
                <w:szCs w:val="22"/>
              </w:rPr>
              <w:t xml:space="preserve"> административная ответственность (часть 4.1 статьи 7.30 КоАП РФ)</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lastRenderedPageBreak/>
              <w:t>3.3</w:t>
            </w:r>
          </w:p>
        </w:tc>
        <w:tc>
          <w:tcPr>
            <w:tcW w:w="2526" w:type="dxa"/>
            <w:gridSpan w:val="2"/>
          </w:tcPr>
          <w:p w:rsidR="0001405B" w:rsidRPr="002A18F6" w:rsidRDefault="0001405B" w:rsidP="006C37A4">
            <w:pPr>
              <w:rPr>
                <w:sz w:val="22"/>
                <w:szCs w:val="22"/>
              </w:rPr>
            </w:pPr>
            <w:r w:rsidRPr="002A18F6">
              <w:rPr>
                <w:sz w:val="22"/>
                <w:szCs w:val="22"/>
              </w:rPr>
              <w:t xml:space="preserve">Проверить наличие признаков ограничения доступа к информации о закупке, приводящей к необоснованному ограничению числа участников закупок </w:t>
            </w:r>
          </w:p>
        </w:tc>
        <w:tc>
          <w:tcPr>
            <w:tcW w:w="2858" w:type="dxa"/>
          </w:tcPr>
          <w:p w:rsidR="0001405B" w:rsidRPr="002A18F6" w:rsidRDefault="0001405B" w:rsidP="006C37A4">
            <w:pPr>
              <w:rPr>
                <w:sz w:val="22"/>
                <w:szCs w:val="22"/>
              </w:rPr>
            </w:pPr>
            <w:r w:rsidRPr="002A18F6">
              <w:rPr>
                <w:sz w:val="22"/>
                <w:szCs w:val="22"/>
              </w:rPr>
              <w:t>Статьи 4, 7 Федерального закона № 44-ФЗ</w:t>
            </w:r>
          </w:p>
        </w:tc>
        <w:tc>
          <w:tcPr>
            <w:tcW w:w="6231" w:type="dxa"/>
          </w:tcPr>
          <w:p w:rsidR="0001405B" w:rsidRPr="002A18F6" w:rsidRDefault="0001405B" w:rsidP="006C37A4">
            <w:pPr>
              <w:jc w:val="both"/>
              <w:rPr>
                <w:sz w:val="22"/>
                <w:szCs w:val="22"/>
              </w:rPr>
            </w:pPr>
            <w:r w:rsidRPr="002A18F6">
              <w:rPr>
                <w:sz w:val="22"/>
                <w:szCs w:val="22"/>
              </w:rPr>
              <w:t>Документация (извещение) о закупке не размещена в единой информационной системе.</w:t>
            </w:r>
          </w:p>
          <w:p w:rsidR="0001405B" w:rsidRPr="002A18F6" w:rsidRDefault="0001405B" w:rsidP="006C37A4">
            <w:pPr>
              <w:autoSpaceDE w:val="0"/>
              <w:autoSpaceDN w:val="0"/>
              <w:adjustRightInd w:val="0"/>
              <w:jc w:val="both"/>
              <w:rPr>
                <w:rFonts w:eastAsia="Calibri"/>
                <w:sz w:val="22"/>
                <w:szCs w:val="22"/>
              </w:rPr>
            </w:pPr>
            <w:r w:rsidRPr="002A18F6">
              <w:rPr>
                <w:rFonts w:eastAsia="Calibri"/>
                <w:sz w:val="22"/>
                <w:szCs w:val="22"/>
              </w:rPr>
              <w:t>Сокращение сроков подачи заявок на участие в определении поставщика (подрядчика, исполнителя).</w:t>
            </w:r>
          </w:p>
          <w:p w:rsidR="0001405B" w:rsidRPr="002A18F6" w:rsidRDefault="0001405B" w:rsidP="006C37A4">
            <w:pPr>
              <w:jc w:val="both"/>
              <w:rPr>
                <w:sz w:val="22"/>
                <w:szCs w:val="22"/>
              </w:rPr>
            </w:pPr>
            <w:proofErr w:type="gramStart"/>
            <w:r w:rsidRPr="002A18F6">
              <w:rPr>
                <w:sz w:val="22"/>
                <w:szCs w:val="22"/>
              </w:rPr>
              <w:t>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(работ, услуг) (томограф, МНН лекарственного препарата, выполнение работ по созданию информационного ресурса, оказание услуг по автотранспортному обслуживанию) указывается чрезмерно укрупненное наименование товара (работ, услуг) (поставка оборудования (выполнение работ, оказание услуг)  для нужд заказчика (в соответствии с государственной программой</w:t>
            </w:r>
            <w:proofErr w:type="gramEnd"/>
            <w:r w:rsidRPr="002A18F6">
              <w:rPr>
                <w:sz w:val="22"/>
                <w:szCs w:val="22"/>
              </w:rPr>
              <w:t xml:space="preserve">), </w:t>
            </w:r>
            <w:proofErr w:type="gramStart"/>
            <w:r w:rsidRPr="002A18F6">
              <w:rPr>
                <w:sz w:val="22"/>
                <w:szCs w:val="22"/>
              </w:rPr>
              <w:t>которое</w:t>
            </w:r>
            <w:proofErr w:type="gramEnd"/>
            <w:r w:rsidRPr="002A18F6">
              <w:rPr>
                <w:sz w:val="22"/>
                <w:szCs w:val="22"/>
              </w:rPr>
              <w:t xml:space="preserve"> не позволяет определить вид поставляемой продукции (выполняемых работ, оказываемых услуг) и т. п.)</w:t>
            </w:r>
          </w:p>
          <w:p w:rsidR="0001405B" w:rsidRPr="002A18F6" w:rsidRDefault="0001405B" w:rsidP="006C37A4">
            <w:pPr>
              <w:jc w:val="both"/>
              <w:rPr>
                <w:sz w:val="22"/>
                <w:szCs w:val="22"/>
              </w:rPr>
            </w:pPr>
          </w:p>
        </w:tc>
        <w:tc>
          <w:tcPr>
            <w:tcW w:w="3124" w:type="dxa"/>
            <w:gridSpan w:val="3"/>
          </w:tcPr>
          <w:p w:rsidR="0001405B" w:rsidRPr="002A18F6" w:rsidRDefault="0001405B" w:rsidP="006C37A4">
            <w:pPr>
              <w:ind w:firstLine="606"/>
              <w:jc w:val="both"/>
              <w:rPr>
                <w:sz w:val="22"/>
                <w:szCs w:val="22"/>
              </w:rPr>
            </w:pPr>
            <w:proofErr w:type="gramStart"/>
            <w:r w:rsidRPr="002A18F6">
              <w:rPr>
                <w:sz w:val="22"/>
                <w:szCs w:val="22"/>
              </w:rPr>
              <w:t>За не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Федеральным законом № 44-ФЗ или нарушение сроков такого размещения предусмотрена административная ответственность (части 1-1.4, 3, 8 статьи 7.30 КоАП РФ)</w:t>
            </w:r>
            <w:proofErr w:type="gramEnd"/>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3.4</w:t>
            </w:r>
          </w:p>
        </w:tc>
        <w:tc>
          <w:tcPr>
            <w:tcW w:w="2526" w:type="dxa"/>
            <w:gridSpan w:val="2"/>
          </w:tcPr>
          <w:p w:rsidR="0001405B" w:rsidRPr="002A18F6" w:rsidRDefault="0001405B" w:rsidP="006C37A4">
            <w:pPr>
              <w:rPr>
                <w:sz w:val="22"/>
                <w:szCs w:val="22"/>
              </w:rPr>
            </w:pPr>
            <w:r w:rsidRPr="002A18F6">
              <w:rPr>
                <w:sz w:val="22"/>
                <w:szCs w:val="22"/>
              </w:rPr>
              <w:t xml:space="preserve">Проверить соблюдение ряда требований к содержанию </w:t>
            </w:r>
            <w:r w:rsidRPr="002A18F6">
              <w:rPr>
                <w:sz w:val="22"/>
                <w:szCs w:val="22"/>
              </w:rPr>
              <w:lastRenderedPageBreak/>
              <w:t>документации (извещения) о закупке</w:t>
            </w:r>
          </w:p>
        </w:tc>
        <w:tc>
          <w:tcPr>
            <w:tcW w:w="2858" w:type="dxa"/>
          </w:tcPr>
          <w:p w:rsidR="0001405B" w:rsidRPr="002A18F6" w:rsidRDefault="0001405B" w:rsidP="006C37A4">
            <w:pPr>
              <w:rPr>
                <w:sz w:val="22"/>
                <w:szCs w:val="22"/>
              </w:rPr>
            </w:pPr>
            <w:r w:rsidRPr="002A18F6">
              <w:rPr>
                <w:sz w:val="22"/>
                <w:szCs w:val="22"/>
              </w:rPr>
              <w:lastRenderedPageBreak/>
              <w:t>Статьи 34, 44, 50, 64, 73, 83, 87, часть 2 статьи 93, 96 Федерального закона</w:t>
            </w:r>
            <w:r w:rsidRPr="002A18F6">
              <w:rPr>
                <w:sz w:val="22"/>
                <w:szCs w:val="22"/>
              </w:rPr>
              <w:br/>
            </w:r>
            <w:r w:rsidRPr="002A18F6">
              <w:rPr>
                <w:sz w:val="22"/>
                <w:szCs w:val="22"/>
              </w:rPr>
              <w:lastRenderedPageBreak/>
              <w:t>№ 44-ФЗ</w:t>
            </w:r>
          </w:p>
        </w:tc>
        <w:tc>
          <w:tcPr>
            <w:tcW w:w="6231" w:type="dxa"/>
          </w:tcPr>
          <w:p w:rsidR="0001405B" w:rsidRPr="002A18F6" w:rsidRDefault="0001405B" w:rsidP="006C37A4">
            <w:pPr>
              <w:jc w:val="both"/>
              <w:rPr>
                <w:sz w:val="22"/>
                <w:szCs w:val="22"/>
              </w:rPr>
            </w:pPr>
            <w:r w:rsidRPr="002A18F6">
              <w:rPr>
                <w:sz w:val="22"/>
                <w:szCs w:val="22"/>
              </w:rPr>
              <w:lastRenderedPageBreak/>
              <w:t>В документации о закупке (конкурс и аукцион) не установлено обеспечение заявки на участие в закупке.</w:t>
            </w:r>
          </w:p>
          <w:p w:rsidR="0001405B" w:rsidRPr="002A18F6" w:rsidRDefault="0001405B" w:rsidP="006C37A4">
            <w:pPr>
              <w:jc w:val="both"/>
              <w:rPr>
                <w:sz w:val="22"/>
                <w:szCs w:val="22"/>
              </w:rPr>
            </w:pPr>
            <w:r w:rsidRPr="002A18F6">
              <w:rPr>
                <w:sz w:val="22"/>
                <w:szCs w:val="22"/>
              </w:rPr>
              <w:t xml:space="preserve">В документации о закупке (конкурс и аукцион) не установлено </w:t>
            </w:r>
            <w:r w:rsidRPr="002A18F6">
              <w:rPr>
                <w:sz w:val="22"/>
                <w:szCs w:val="22"/>
              </w:rPr>
              <w:lastRenderedPageBreak/>
              <w:t>обеспечение исполнения контракта.</w:t>
            </w:r>
          </w:p>
          <w:p w:rsidR="0001405B" w:rsidRPr="002A18F6" w:rsidRDefault="0001405B" w:rsidP="006C37A4">
            <w:pPr>
              <w:autoSpaceDE w:val="0"/>
              <w:autoSpaceDN w:val="0"/>
              <w:adjustRightInd w:val="0"/>
              <w:jc w:val="both"/>
              <w:rPr>
                <w:sz w:val="22"/>
                <w:szCs w:val="22"/>
              </w:rPr>
            </w:pPr>
            <w:r w:rsidRPr="002A18F6">
              <w:rPr>
                <w:sz w:val="22"/>
                <w:szCs w:val="22"/>
              </w:rPr>
              <w:t>Размер обеспечения заявки и обеспечения исполнения контракта не соответствует размеру, установленному</w:t>
            </w:r>
            <w:r w:rsidRPr="002A18F6">
              <w:rPr>
                <w:sz w:val="22"/>
                <w:szCs w:val="22"/>
              </w:rPr>
              <w:br/>
              <w:t>статьями 44, 96 Федерального закона № 44-ФЗ.</w:t>
            </w:r>
          </w:p>
          <w:p w:rsidR="0001405B" w:rsidRPr="002A18F6" w:rsidRDefault="0001405B" w:rsidP="006C37A4">
            <w:pPr>
              <w:jc w:val="both"/>
              <w:rPr>
                <w:sz w:val="22"/>
                <w:szCs w:val="22"/>
              </w:rPr>
            </w:pPr>
            <w:r w:rsidRPr="002A18F6">
              <w:rPr>
                <w:sz w:val="22"/>
                <w:szCs w:val="22"/>
              </w:rPr>
              <w:t>Заказчик сократил установленные сроки подачи заявок на участие в закупке.</w:t>
            </w:r>
          </w:p>
          <w:p w:rsidR="0001405B" w:rsidRPr="002A18F6" w:rsidRDefault="0001405B" w:rsidP="006C37A4">
            <w:pPr>
              <w:jc w:val="both"/>
              <w:rPr>
                <w:sz w:val="22"/>
                <w:szCs w:val="22"/>
              </w:rPr>
            </w:pPr>
            <w:r w:rsidRPr="002A18F6">
              <w:rPr>
                <w:sz w:val="22"/>
                <w:szCs w:val="22"/>
              </w:rPr>
              <w:t>В документации отсутствует обоснование начальной (максимальной) цены контракта.</w:t>
            </w:r>
          </w:p>
          <w:p w:rsidR="0001405B" w:rsidRPr="002A18F6" w:rsidRDefault="0001405B" w:rsidP="006C37A4">
            <w:pPr>
              <w:jc w:val="both"/>
              <w:rPr>
                <w:sz w:val="22"/>
                <w:szCs w:val="22"/>
              </w:rPr>
            </w:pPr>
            <w:r w:rsidRPr="002A18F6">
              <w:rPr>
                <w:sz w:val="22"/>
                <w:szCs w:val="22"/>
              </w:rPr>
              <w:t>Извещение об осуществлении закупки у единственного поставщика (подрядчика, исполнителя) не содержит информацию, указанную в пунктах 1, 2, 4 статьи 42 Федерального закона № 44-ФЗ, а также в пункте 8 статьи 42 Федерального закона № 44-ФЗ (если установление требования обеспечения исполнения контракта предусмотрено статьей 96 Федерального закона № 44-ФЗ)</w:t>
            </w:r>
          </w:p>
          <w:p w:rsidR="0001405B" w:rsidRPr="002A18F6" w:rsidRDefault="0001405B" w:rsidP="006C37A4">
            <w:pPr>
              <w:ind w:firstLine="628"/>
              <w:jc w:val="both"/>
              <w:rPr>
                <w:sz w:val="22"/>
                <w:szCs w:val="22"/>
              </w:rPr>
            </w:pPr>
          </w:p>
        </w:tc>
        <w:tc>
          <w:tcPr>
            <w:tcW w:w="3124" w:type="dxa"/>
            <w:gridSpan w:val="3"/>
          </w:tcPr>
          <w:p w:rsidR="0001405B" w:rsidRPr="002A18F6" w:rsidRDefault="0001405B" w:rsidP="006C37A4">
            <w:pPr>
              <w:ind w:firstLine="606"/>
              <w:jc w:val="both"/>
              <w:rPr>
                <w:sz w:val="22"/>
                <w:szCs w:val="22"/>
              </w:rPr>
            </w:pPr>
            <w:r w:rsidRPr="002A18F6">
              <w:rPr>
                <w:sz w:val="22"/>
                <w:szCs w:val="22"/>
              </w:rPr>
              <w:lastRenderedPageBreak/>
              <w:t xml:space="preserve">За утверждение конкурсной документации, документации об аукционе, </w:t>
            </w:r>
            <w:r w:rsidRPr="002A18F6">
              <w:rPr>
                <w:sz w:val="22"/>
                <w:szCs w:val="22"/>
              </w:rPr>
              <w:lastRenderedPageBreak/>
              <w:t xml:space="preserve">документации о проведении запроса предложений, определение содержания извещения о проведении запроса котировок с нарушением </w:t>
            </w:r>
            <w:proofErr w:type="gramStart"/>
            <w:r w:rsidRPr="002A18F6">
              <w:rPr>
                <w:sz w:val="22"/>
                <w:szCs w:val="22"/>
              </w:rPr>
              <w:t>требований, предусмотренных законодательством Российской Федерации о контрактной системе в сфере закупок предусмотрена</w:t>
            </w:r>
            <w:proofErr w:type="gramEnd"/>
            <w:r w:rsidRPr="002A18F6">
              <w:rPr>
                <w:sz w:val="22"/>
                <w:szCs w:val="22"/>
              </w:rPr>
              <w:t xml:space="preserve"> административная ответственность (часть 4.2 статьи 7.30 КоАП РФ)</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lastRenderedPageBreak/>
              <w:t>3.5</w:t>
            </w:r>
          </w:p>
        </w:tc>
        <w:tc>
          <w:tcPr>
            <w:tcW w:w="2526" w:type="dxa"/>
            <w:gridSpan w:val="2"/>
          </w:tcPr>
          <w:p w:rsidR="0001405B" w:rsidRPr="002A18F6" w:rsidRDefault="0001405B" w:rsidP="006C37A4">
            <w:pPr>
              <w:rPr>
                <w:sz w:val="22"/>
                <w:szCs w:val="22"/>
              </w:rPr>
            </w:pPr>
            <w:r w:rsidRPr="002A18F6">
              <w:rPr>
                <w:sz w:val="22"/>
                <w:szCs w:val="22"/>
              </w:rPr>
              <w:t>Проверить установленный размер авансирования и его обоснованность</w:t>
            </w:r>
          </w:p>
        </w:tc>
        <w:tc>
          <w:tcPr>
            <w:tcW w:w="2858" w:type="dxa"/>
          </w:tcPr>
          <w:p w:rsidR="0001405B" w:rsidRPr="002A18F6" w:rsidRDefault="0001405B" w:rsidP="006C37A4">
            <w:pPr>
              <w:rPr>
                <w:sz w:val="22"/>
                <w:szCs w:val="22"/>
              </w:rPr>
            </w:pPr>
            <w:r w:rsidRPr="002A18F6">
              <w:rPr>
                <w:sz w:val="22"/>
                <w:szCs w:val="22"/>
              </w:rPr>
              <w:t>Постановление Правительства Российской Федерации о мерах по реализации федерального закона о федеральном бюджете</w:t>
            </w:r>
          </w:p>
        </w:tc>
        <w:tc>
          <w:tcPr>
            <w:tcW w:w="6231" w:type="dxa"/>
          </w:tcPr>
          <w:p w:rsidR="0001405B" w:rsidRPr="002A18F6" w:rsidRDefault="0001405B" w:rsidP="006C37A4">
            <w:pPr>
              <w:jc w:val="both"/>
              <w:rPr>
                <w:sz w:val="22"/>
                <w:szCs w:val="22"/>
              </w:rPr>
            </w:pPr>
            <w:r w:rsidRPr="002A18F6">
              <w:rPr>
                <w:sz w:val="22"/>
                <w:szCs w:val="22"/>
              </w:rPr>
              <w:t>Осуществление авансовых платежей сверх установленного в нормативно-правовом акте по реализации федерального закона о федеральном бюджете размера</w:t>
            </w:r>
          </w:p>
        </w:tc>
        <w:tc>
          <w:tcPr>
            <w:tcW w:w="3124" w:type="dxa"/>
            <w:gridSpan w:val="3"/>
          </w:tcPr>
          <w:p w:rsidR="0001405B" w:rsidRPr="002A18F6" w:rsidRDefault="0001405B" w:rsidP="006C37A4">
            <w:pPr>
              <w:jc w:val="both"/>
              <w:rPr>
                <w:sz w:val="22"/>
                <w:szCs w:val="22"/>
              </w:rPr>
            </w:pP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3.6</w:t>
            </w:r>
          </w:p>
        </w:tc>
        <w:tc>
          <w:tcPr>
            <w:tcW w:w="2526" w:type="dxa"/>
            <w:gridSpan w:val="2"/>
          </w:tcPr>
          <w:p w:rsidR="0001405B" w:rsidRPr="002A18F6" w:rsidRDefault="0001405B" w:rsidP="006C37A4">
            <w:pPr>
              <w:rPr>
                <w:sz w:val="22"/>
                <w:szCs w:val="22"/>
              </w:rPr>
            </w:pPr>
            <w:r w:rsidRPr="002A18F6">
              <w:rPr>
                <w:sz w:val="22"/>
                <w:szCs w:val="22"/>
              </w:rPr>
              <w:t>Проверить наличие в контракте обязательных условий, предусмотренных Федеральным законом № 44-ФЗ</w:t>
            </w:r>
          </w:p>
        </w:tc>
        <w:tc>
          <w:tcPr>
            <w:tcW w:w="2858" w:type="dxa"/>
          </w:tcPr>
          <w:p w:rsidR="0001405B" w:rsidRPr="002A18F6" w:rsidRDefault="0001405B" w:rsidP="006C37A4">
            <w:pPr>
              <w:rPr>
                <w:sz w:val="22"/>
                <w:szCs w:val="22"/>
              </w:rPr>
            </w:pPr>
            <w:r w:rsidRPr="002A18F6">
              <w:rPr>
                <w:sz w:val="22"/>
                <w:szCs w:val="22"/>
              </w:rPr>
              <w:t xml:space="preserve">Статьи 34, 94, 96 </w:t>
            </w:r>
          </w:p>
          <w:p w:rsidR="0001405B" w:rsidRPr="002A18F6" w:rsidRDefault="0001405B" w:rsidP="006C37A4">
            <w:pPr>
              <w:rPr>
                <w:sz w:val="22"/>
                <w:szCs w:val="22"/>
              </w:rPr>
            </w:pPr>
            <w:r w:rsidRPr="002A18F6">
              <w:rPr>
                <w:sz w:val="22"/>
                <w:szCs w:val="22"/>
              </w:rPr>
              <w:t>Федерального закона</w:t>
            </w:r>
            <w:r w:rsidRPr="002A18F6">
              <w:rPr>
                <w:sz w:val="22"/>
                <w:szCs w:val="22"/>
              </w:rPr>
              <w:br/>
              <w:t>№ 44-ФЗ,</w:t>
            </w:r>
            <w:r w:rsidRPr="002A18F6">
              <w:t xml:space="preserve"> </w:t>
            </w:r>
            <w:r w:rsidRPr="002A18F6">
              <w:rPr>
                <w:sz w:val="22"/>
                <w:szCs w:val="22"/>
              </w:rPr>
              <w:t>постановление Правительства Российской Федерации о казначейском сопровождении государственных контрактов на соответствующий финансовый год,</w:t>
            </w:r>
          </w:p>
          <w:p w:rsidR="0001405B" w:rsidRPr="002A18F6" w:rsidRDefault="0001405B" w:rsidP="006C37A4">
            <w:pPr>
              <w:rPr>
                <w:sz w:val="22"/>
                <w:szCs w:val="22"/>
              </w:rPr>
            </w:pPr>
            <w:r w:rsidRPr="002A18F6">
              <w:rPr>
                <w:sz w:val="22"/>
                <w:szCs w:val="22"/>
              </w:rPr>
              <w:t xml:space="preserve">постановление </w:t>
            </w:r>
            <w:r w:rsidRPr="002A18F6">
              <w:rPr>
                <w:sz w:val="22"/>
                <w:szCs w:val="22"/>
              </w:rPr>
              <w:lastRenderedPageBreak/>
              <w:t>Правительства Российской Федерации от 18 августа 2010 г. № 636</w:t>
            </w:r>
          </w:p>
        </w:tc>
        <w:tc>
          <w:tcPr>
            <w:tcW w:w="6231" w:type="dxa"/>
          </w:tcPr>
          <w:p w:rsidR="0001405B" w:rsidRPr="002A18F6" w:rsidRDefault="0001405B" w:rsidP="006C37A4">
            <w:pPr>
              <w:jc w:val="both"/>
              <w:rPr>
                <w:sz w:val="22"/>
                <w:szCs w:val="22"/>
              </w:rPr>
            </w:pPr>
            <w:r w:rsidRPr="002A18F6">
              <w:rPr>
                <w:sz w:val="22"/>
                <w:szCs w:val="22"/>
              </w:rPr>
              <w:lastRenderedPageBreak/>
              <w:t>В проекте контракта (в установленных Федеральным законом № 44-ФЗ случаях) отсутствуют следующие условия:</w:t>
            </w:r>
          </w:p>
          <w:p w:rsidR="0001405B" w:rsidRPr="002A18F6" w:rsidRDefault="0001405B" w:rsidP="006C37A4">
            <w:pPr>
              <w:jc w:val="both"/>
              <w:rPr>
                <w:sz w:val="22"/>
                <w:szCs w:val="22"/>
              </w:rPr>
            </w:pPr>
            <w:r w:rsidRPr="002A18F6">
              <w:rPr>
                <w:sz w:val="22"/>
                <w:szCs w:val="22"/>
              </w:rPr>
              <w:t>1) об ответственности сторон за неисполнение или ненадлежащее исполнение обязательств, предусмотренных контрактом;</w:t>
            </w:r>
          </w:p>
          <w:p w:rsidR="0001405B" w:rsidRPr="002A18F6" w:rsidRDefault="0001405B" w:rsidP="006C37A4">
            <w:pPr>
              <w:jc w:val="both"/>
              <w:rPr>
                <w:sz w:val="22"/>
                <w:szCs w:val="22"/>
              </w:rPr>
            </w:pPr>
            <w:r w:rsidRPr="002A18F6">
              <w:rPr>
                <w:sz w:val="22"/>
                <w:szCs w:val="22"/>
              </w:rPr>
              <w:t xml:space="preserve">2) указание, что цена контракта является твердой и определяется на весь срок исполнения контракта; </w:t>
            </w:r>
          </w:p>
          <w:p w:rsidR="0001405B" w:rsidRPr="002A18F6" w:rsidRDefault="0001405B" w:rsidP="006C37A4">
            <w:pPr>
              <w:jc w:val="both"/>
              <w:rPr>
                <w:sz w:val="22"/>
                <w:szCs w:val="22"/>
              </w:rPr>
            </w:pPr>
            <w:r w:rsidRPr="002A18F6">
              <w:rPr>
                <w:sz w:val="22"/>
                <w:szCs w:val="22"/>
              </w:rPr>
              <w:t xml:space="preserve">3) о порядке и сроках оплаты товара (работы, услуги); </w:t>
            </w:r>
          </w:p>
          <w:p w:rsidR="0001405B" w:rsidRPr="002A18F6" w:rsidRDefault="0001405B" w:rsidP="006C37A4">
            <w:pPr>
              <w:jc w:val="both"/>
              <w:rPr>
                <w:sz w:val="22"/>
                <w:szCs w:val="22"/>
              </w:rPr>
            </w:pPr>
            <w:r w:rsidRPr="002A18F6">
              <w:rPr>
                <w:sz w:val="22"/>
                <w:szCs w:val="22"/>
              </w:rPr>
              <w:t xml:space="preserve">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w:t>
            </w:r>
            <w:r w:rsidRPr="002A18F6">
              <w:rPr>
                <w:sz w:val="22"/>
                <w:szCs w:val="22"/>
              </w:rPr>
              <w:lastRenderedPageBreak/>
              <w:t xml:space="preserve">комплектности, объема требованиям, установленным контрактом, а также о порядке и сроках оформления результатов такой приемки; </w:t>
            </w:r>
          </w:p>
          <w:p w:rsidR="0001405B" w:rsidRPr="002A18F6" w:rsidRDefault="0001405B" w:rsidP="006C37A4">
            <w:pPr>
              <w:jc w:val="both"/>
              <w:rPr>
                <w:sz w:val="22"/>
                <w:szCs w:val="22"/>
              </w:rPr>
            </w:pPr>
            <w:r w:rsidRPr="002A18F6">
              <w:rPr>
                <w:sz w:val="22"/>
                <w:szCs w:val="22"/>
              </w:rPr>
              <w:t>5) требование обеспечения исполнения контракта;</w:t>
            </w:r>
          </w:p>
          <w:p w:rsidR="0001405B" w:rsidRPr="002A18F6" w:rsidRDefault="0001405B" w:rsidP="006C37A4">
            <w:pPr>
              <w:jc w:val="both"/>
              <w:rPr>
                <w:sz w:val="22"/>
                <w:szCs w:val="22"/>
              </w:rPr>
            </w:pPr>
            <w:r w:rsidRPr="002A18F6">
              <w:rPr>
                <w:sz w:val="22"/>
                <w:szCs w:val="22"/>
              </w:rPr>
              <w:t>6) сроки возврата обеспечения исполнения контракта</w:t>
            </w:r>
          </w:p>
          <w:p w:rsidR="0001405B" w:rsidRPr="002A18F6" w:rsidRDefault="0001405B" w:rsidP="006C37A4">
            <w:pPr>
              <w:jc w:val="both"/>
              <w:rPr>
                <w:sz w:val="22"/>
                <w:szCs w:val="22"/>
              </w:rPr>
            </w:pPr>
            <w:r w:rsidRPr="002A18F6">
              <w:rPr>
                <w:sz w:val="22"/>
                <w:szCs w:val="22"/>
              </w:rPr>
              <w:t>7) график исполнения контракта (в случаях, указанных в статье 34 Федерального закона № 44-ФЗ);</w:t>
            </w:r>
          </w:p>
          <w:p w:rsidR="0001405B" w:rsidRPr="002A18F6" w:rsidRDefault="0001405B" w:rsidP="006C37A4">
            <w:pPr>
              <w:jc w:val="both"/>
              <w:rPr>
                <w:sz w:val="22"/>
                <w:szCs w:val="22"/>
              </w:rPr>
            </w:pPr>
            <w:r w:rsidRPr="002A18F6">
              <w:rPr>
                <w:sz w:val="22"/>
                <w:szCs w:val="22"/>
              </w:rPr>
              <w:t>8) об уменьшении суммы, подлежащей уплате физическому лицу, на размер налоговых платежей, связанных с оплатой контракта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1405B" w:rsidRPr="002A18F6" w:rsidRDefault="0001405B" w:rsidP="006C37A4">
            <w:pPr>
              <w:jc w:val="both"/>
              <w:rPr>
                <w:sz w:val="22"/>
                <w:szCs w:val="22"/>
              </w:rPr>
            </w:pPr>
            <w:r w:rsidRPr="002A18F6">
              <w:rPr>
                <w:sz w:val="22"/>
                <w:szCs w:val="22"/>
              </w:rPr>
              <w:t xml:space="preserve">9) обязанность поставщика (подрядчика, исполнителя) предоставлять информацию </w:t>
            </w:r>
            <w:proofErr w:type="gramStart"/>
            <w:r w:rsidRPr="002A18F6">
              <w:rPr>
                <w:sz w:val="22"/>
                <w:szCs w:val="22"/>
              </w:rPr>
              <w:t>о</w:t>
            </w:r>
            <w:proofErr w:type="gramEnd"/>
            <w:r w:rsidRPr="002A18F6">
              <w:rPr>
                <w:sz w:val="22"/>
                <w:szCs w:val="22"/>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w:t>
            </w:r>
          </w:p>
          <w:p w:rsidR="0001405B" w:rsidRPr="002A18F6" w:rsidRDefault="0001405B" w:rsidP="006C37A4">
            <w:pPr>
              <w:autoSpaceDE w:val="0"/>
              <w:autoSpaceDN w:val="0"/>
              <w:adjustRightInd w:val="0"/>
              <w:jc w:val="both"/>
              <w:rPr>
                <w:sz w:val="22"/>
                <w:szCs w:val="22"/>
              </w:rPr>
            </w:pPr>
            <w:r w:rsidRPr="002A18F6">
              <w:rPr>
                <w:sz w:val="22"/>
                <w:szCs w:val="22"/>
              </w:rPr>
              <w:t xml:space="preserve">В </w:t>
            </w:r>
            <w:proofErr w:type="spellStart"/>
            <w:r w:rsidRPr="002A18F6">
              <w:rPr>
                <w:rFonts w:eastAsia="Calibri"/>
                <w:sz w:val="22"/>
                <w:szCs w:val="22"/>
              </w:rPr>
              <w:t>энергосервисном</w:t>
            </w:r>
            <w:proofErr w:type="spellEnd"/>
            <w:r w:rsidRPr="002A18F6">
              <w:rPr>
                <w:sz w:val="22"/>
                <w:szCs w:val="22"/>
              </w:rPr>
              <w:t xml:space="preserve"> контракте не учтены требования</w:t>
            </w:r>
            <w:r w:rsidRPr="002A18F6">
              <w:t xml:space="preserve"> </w:t>
            </w:r>
            <w:r w:rsidRPr="002A18F6">
              <w:rPr>
                <w:sz w:val="22"/>
                <w:szCs w:val="22"/>
              </w:rPr>
              <w:t xml:space="preserve">к условиям контракта, установленные постановлением </w:t>
            </w:r>
            <w:r w:rsidRPr="002A18F6">
              <w:rPr>
                <w:rFonts w:eastAsia="Calibri"/>
                <w:sz w:val="22"/>
                <w:szCs w:val="22"/>
              </w:rPr>
              <w:t>Правительства Российской Федерации</w:t>
            </w:r>
          </w:p>
        </w:tc>
        <w:tc>
          <w:tcPr>
            <w:tcW w:w="3124" w:type="dxa"/>
            <w:gridSpan w:val="3"/>
          </w:tcPr>
          <w:p w:rsidR="0001405B" w:rsidRPr="002A18F6" w:rsidRDefault="0001405B" w:rsidP="006C37A4">
            <w:pPr>
              <w:autoSpaceDE w:val="0"/>
              <w:autoSpaceDN w:val="0"/>
              <w:adjustRightInd w:val="0"/>
              <w:ind w:firstLine="540"/>
              <w:jc w:val="both"/>
              <w:rPr>
                <w:rFonts w:eastAsia="Calibri"/>
                <w:sz w:val="22"/>
                <w:szCs w:val="22"/>
              </w:rPr>
            </w:pPr>
            <w:proofErr w:type="gramStart"/>
            <w:r w:rsidRPr="002A18F6">
              <w:rPr>
                <w:sz w:val="22"/>
                <w:szCs w:val="22"/>
              </w:rPr>
              <w:lastRenderedPageBreak/>
              <w:t xml:space="preserve">При заключении контракта в случаях, </w:t>
            </w:r>
            <w:r w:rsidRPr="002A18F6">
              <w:rPr>
                <w:rFonts w:eastAsia="Calibri"/>
                <w:sz w:val="22"/>
                <w:szCs w:val="22"/>
              </w:rPr>
              <w:t xml:space="preserve">предусмотренных </w:t>
            </w:r>
            <w:hyperlink r:id="rId28" w:history="1">
              <w:r w:rsidRPr="002A18F6">
                <w:rPr>
                  <w:rFonts w:eastAsia="Calibri"/>
                  <w:sz w:val="22"/>
                  <w:szCs w:val="22"/>
                </w:rPr>
                <w:t>пунктами 1</w:t>
              </w:r>
            </w:hyperlink>
            <w:r w:rsidRPr="002A18F6">
              <w:rPr>
                <w:rFonts w:eastAsia="Calibri"/>
                <w:sz w:val="22"/>
                <w:szCs w:val="22"/>
              </w:rPr>
              <w:t xml:space="preserve">, </w:t>
            </w:r>
            <w:hyperlink r:id="rId29" w:history="1">
              <w:r w:rsidRPr="002A18F6">
                <w:rPr>
                  <w:rFonts w:eastAsia="Calibri"/>
                  <w:sz w:val="22"/>
                  <w:szCs w:val="22"/>
                </w:rPr>
                <w:t>4</w:t>
              </w:r>
            </w:hyperlink>
            <w:r w:rsidRPr="002A18F6">
              <w:rPr>
                <w:rFonts w:eastAsia="Calibri"/>
                <w:sz w:val="22"/>
                <w:szCs w:val="22"/>
              </w:rPr>
              <w:t xml:space="preserve">, </w:t>
            </w:r>
            <w:hyperlink r:id="rId30" w:history="1">
              <w:r w:rsidRPr="002A18F6">
                <w:rPr>
                  <w:rFonts w:eastAsia="Calibri"/>
                  <w:sz w:val="22"/>
                  <w:szCs w:val="22"/>
                </w:rPr>
                <w:t>5</w:t>
              </w:r>
            </w:hyperlink>
            <w:r w:rsidRPr="002A18F6">
              <w:rPr>
                <w:rFonts w:eastAsia="Calibri"/>
                <w:sz w:val="22"/>
                <w:szCs w:val="22"/>
              </w:rPr>
              <w:t xml:space="preserve">, </w:t>
            </w:r>
            <w:hyperlink r:id="rId31" w:history="1">
              <w:r w:rsidRPr="002A18F6">
                <w:rPr>
                  <w:rFonts w:eastAsia="Calibri"/>
                  <w:sz w:val="22"/>
                  <w:szCs w:val="22"/>
                </w:rPr>
                <w:t>8</w:t>
              </w:r>
            </w:hyperlink>
            <w:r w:rsidRPr="002A18F6">
              <w:rPr>
                <w:rFonts w:eastAsia="Calibri"/>
                <w:sz w:val="22"/>
                <w:szCs w:val="22"/>
              </w:rPr>
              <w:t xml:space="preserve">, </w:t>
            </w:r>
            <w:hyperlink r:id="rId32" w:history="1">
              <w:r w:rsidRPr="002A18F6">
                <w:rPr>
                  <w:rFonts w:eastAsia="Calibri"/>
                  <w:sz w:val="22"/>
                  <w:szCs w:val="22"/>
                </w:rPr>
                <w:t>15</w:t>
              </w:r>
            </w:hyperlink>
            <w:r w:rsidRPr="002A18F6">
              <w:rPr>
                <w:rFonts w:eastAsia="Calibri"/>
                <w:sz w:val="22"/>
                <w:szCs w:val="22"/>
              </w:rPr>
              <w:t xml:space="preserve">, </w:t>
            </w:r>
            <w:hyperlink r:id="rId33" w:history="1">
              <w:r w:rsidRPr="002A18F6">
                <w:rPr>
                  <w:rFonts w:eastAsia="Calibri"/>
                  <w:sz w:val="22"/>
                  <w:szCs w:val="22"/>
                </w:rPr>
                <w:t>20</w:t>
              </w:r>
            </w:hyperlink>
            <w:r w:rsidRPr="002A18F6">
              <w:rPr>
                <w:rFonts w:eastAsia="Calibri"/>
                <w:sz w:val="22"/>
                <w:szCs w:val="22"/>
              </w:rPr>
              <w:t xml:space="preserve">, </w:t>
            </w:r>
            <w:hyperlink r:id="rId34" w:history="1">
              <w:r w:rsidRPr="002A18F6">
                <w:rPr>
                  <w:rFonts w:eastAsia="Calibri"/>
                  <w:sz w:val="22"/>
                  <w:szCs w:val="22"/>
                </w:rPr>
                <w:t>21</w:t>
              </w:r>
            </w:hyperlink>
            <w:r w:rsidRPr="002A18F6">
              <w:rPr>
                <w:rFonts w:eastAsia="Calibri"/>
                <w:sz w:val="22"/>
                <w:szCs w:val="22"/>
              </w:rPr>
              <w:t xml:space="preserve">, </w:t>
            </w:r>
            <w:hyperlink r:id="rId35" w:history="1">
              <w:r w:rsidRPr="002A18F6">
                <w:rPr>
                  <w:rFonts w:eastAsia="Calibri"/>
                  <w:sz w:val="22"/>
                  <w:szCs w:val="22"/>
                </w:rPr>
                <w:t>23</w:t>
              </w:r>
            </w:hyperlink>
            <w:r w:rsidRPr="002A18F6">
              <w:rPr>
                <w:rFonts w:eastAsia="Calibri"/>
                <w:sz w:val="22"/>
                <w:szCs w:val="22"/>
              </w:rPr>
              <w:t xml:space="preserve">, </w:t>
            </w:r>
            <w:hyperlink r:id="rId36" w:history="1">
              <w:r w:rsidRPr="002A18F6">
                <w:rPr>
                  <w:rFonts w:eastAsia="Calibri"/>
                  <w:sz w:val="22"/>
                  <w:szCs w:val="22"/>
                </w:rPr>
                <w:t>26</w:t>
              </w:r>
            </w:hyperlink>
            <w:r w:rsidRPr="002A18F6">
              <w:rPr>
                <w:rFonts w:eastAsia="Calibri"/>
                <w:sz w:val="22"/>
                <w:szCs w:val="22"/>
              </w:rPr>
              <w:t xml:space="preserve">, </w:t>
            </w:r>
            <w:hyperlink r:id="rId37" w:history="1">
              <w:r w:rsidRPr="002A18F6">
                <w:rPr>
                  <w:rFonts w:eastAsia="Calibri"/>
                  <w:sz w:val="22"/>
                  <w:szCs w:val="22"/>
                </w:rPr>
                <w:t>28</w:t>
              </w:r>
            </w:hyperlink>
            <w:r w:rsidRPr="002A18F6">
              <w:rPr>
                <w:rFonts w:eastAsia="Calibri"/>
                <w:sz w:val="22"/>
                <w:szCs w:val="22"/>
              </w:rPr>
              <w:t xml:space="preserve">, </w:t>
            </w:r>
            <w:hyperlink r:id="rId38" w:history="1">
              <w:r w:rsidRPr="002A18F6">
                <w:rPr>
                  <w:rFonts w:eastAsia="Calibri"/>
                  <w:sz w:val="22"/>
                  <w:szCs w:val="22"/>
                </w:rPr>
                <w:t>29</w:t>
              </w:r>
            </w:hyperlink>
            <w:r w:rsidRPr="002A18F6">
              <w:rPr>
                <w:rFonts w:eastAsia="Calibri"/>
                <w:sz w:val="22"/>
                <w:szCs w:val="22"/>
              </w:rPr>
              <w:t xml:space="preserve">, </w:t>
            </w:r>
            <w:hyperlink r:id="rId39" w:history="1">
              <w:r w:rsidRPr="002A18F6">
                <w:rPr>
                  <w:rFonts w:eastAsia="Calibri"/>
                  <w:sz w:val="22"/>
                  <w:szCs w:val="22"/>
                </w:rPr>
                <w:t>40</w:t>
              </w:r>
            </w:hyperlink>
            <w:r w:rsidRPr="002A18F6">
              <w:rPr>
                <w:rFonts w:eastAsia="Calibri"/>
                <w:sz w:val="22"/>
                <w:szCs w:val="22"/>
              </w:rPr>
              <w:t>,</w:t>
            </w:r>
            <w:proofErr w:type="gramEnd"/>
            <w:r w:rsidRPr="002A18F6">
              <w:rPr>
                <w:rFonts w:eastAsia="Calibri"/>
                <w:sz w:val="22"/>
                <w:szCs w:val="22"/>
              </w:rPr>
              <w:t xml:space="preserve"> </w:t>
            </w:r>
            <w:hyperlink r:id="rId40" w:history="1">
              <w:r w:rsidRPr="002A18F6">
                <w:rPr>
                  <w:rFonts w:eastAsia="Calibri"/>
                  <w:sz w:val="22"/>
                  <w:szCs w:val="22"/>
                </w:rPr>
                <w:t>41</w:t>
              </w:r>
            </w:hyperlink>
            <w:r w:rsidRPr="002A18F6">
              <w:rPr>
                <w:rFonts w:eastAsia="Calibri"/>
                <w:sz w:val="22"/>
                <w:szCs w:val="22"/>
              </w:rPr>
              <w:t xml:space="preserve">, </w:t>
            </w:r>
            <w:hyperlink r:id="rId41" w:history="1">
              <w:r w:rsidRPr="002A18F6">
                <w:rPr>
                  <w:rFonts w:eastAsia="Calibri"/>
                  <w:sz w:val="22"/>
                  <w:szCs w:val="22"/>
                </w:rPr>
                <w:t>44</w:t>
              </w:r>
            </w:hyperlink>
            <w:r w:rsidRPr="002A18F6">
              <w:rPr>
                <w:rFonts w:eastAsia="Calibri"/>
                <w:sz w:val="22"/>
                <w:szCs w:val="22"/>
              </w:rPr>
              <w:t xml:space="preserve">, </w:t>
            </w:r>
            <w:hyperlink r:id="rId42" w:history="1">
              <w:r w:rsidRPr="002A18F6">
                <w:rPr>
                  <w:rFonts w:eastAsia="Calibri"/>
                  <w:sz w:val="22"/>
                  <w:szCs w:val="22"/>
                </w:rPr>
                <w:t>45</w:t>
              </w:r>
            </w:hyperlink>
            <w:r w:rsidRPr="002A18F6">
              <w:rPr>
                <w:rFonts w:eastAsia="Calibri"/>
                <w:sz w:val="22"/>
                <w:szCs w:val="22"/>
              </w:rPr>
              <w:t xml:space="preserve"> и </w:t>
            </w:r>
            <w:hyperlink r:id="rId43" w:history="1">
              <w:r w:rsidRPr="002A18F6">
                <w:rPr>
                  <w:rFonts w:eastAsia="Calibri"/>
                  <w:sz w:val="22"/>
                  <w:szCs w:val="22"/>
                </w:rPr>
                <w:t>46 части 1 статьи 93</w:t>
              </w:r>
            </w:hyperlink>
            <w:r w:rsidRPr="002A18F6">
              <w:rPr>
                <w:sz w:val="22"/>
                <w:szCs w:val="22"/>
              </w:rPr>
              <w:t xml:space="preserve"> Федерального закона № 44-ФЗ, требования об ответственности могут не применяться.</w:t>
            </w:r>
          </w:p>
          <w:p w:rsidR="0001405B" w:rsidRPr="002A18F6" w:rsidRDefault="0001405B" w:rsidP="006C37A4">
            <w:pPr>
              <w:ind w:firstLine="606"/>
              <w:jc w:val="both"/>
              <w:rPr>
                <w:sz w:val="22"/>
                <w:szCs w:val="22"/>
              </w:rPr>
            </w:pPr>
            <w:r w:rsidRPr="002A18F6">
              <w:rPr>
                <w:sz w:val="22"/>
                <w:szCs w:val="22"/>
              </w:rPr>
              <w:t xml:space="preserve">За утверждение конкурсной документации, </w:t>
            </w:r>
            <w:r w:rsidRPr="002A18F6">
              <w:rPr>
                <w:sz w:val="22"/>
                <w:szCs w:val="22"/>
              </w:rPr>
              <w:lastRenderedPageBreak/>
              <w:t xml:space="preserve">документации об аукционе, документации о проведении запроса предложений, определение содержания извещения о проведении запроса котировок с нарушением </w:t>
            </w:r>
            <w:proofErr w:type="gramStart"/>
            <w:r w:rsidRPr="002A18F6">
              <w:rPr>
                <w:sz w:val="22"/>
                <w:szCs w:val="22"/>
              </w:rPr>
              <w:t>требований, предусмотренных законодательством Российской Федерации о контрактной системе в сфере закупок предусмотрена</w:t>
            </w:r>
            <w:proofErr w:type="gramEnd"/>
            <w:r w:rsidRPr="002A18F6">
              <w:rPr>
                <w:sz w:val="22"/>
                <w:szCs w:val="22"/>
              </w:rPr>
              <w:t xml:space="preserve"> административная ответственность (часть 4.2 статьи 7.30 КоАП РФ)</w:t>
            </w:r>
          </w:p>
          <w:p w:rsidR="0001405B" w:rsidRPr="002A18F6" w:rsidRDefault="0001405B" w:rsidP="006C37A4">
            <w:pPr>
              <w:ind w:firstLine="606"/>
              <w:jc w:val="both"/>
              <w:rPr>
                <w:sz w:val="22"/>
                <w:szCs w:val="22"/>
              </w:rPr>
            </w:pPr>
          </w:p>
          <w:p w:rsidR="0001405B" w:rsidRPr="002A18F6" w:rsidRDefault="0001405B" w:rsidP="006C37A4">
            <w:pPr>
              <w:ind w:firstLine="606"/>
              <w:jc w:val="both"/>
              <w:rPr>
                <w:sz w:val="22"/>
                <w:szCs w:val="22"/>
              </w:rPr>
            </w:pPr>
          </w:p>
          <w:p w:rsidR="0001405B" w:rsidRPr="002A18F6" w:rsidRDefault="0001405B" w:rsidP="006C37A4">
            <w:pPr>
              <w:jc w:val="both"/>
              <w:rPr>
                <w:sz w:val="22"/>
                <w:szCs w:val="22"/>
              </w:rPr>
            </w:pPr>
          </w:p>
          <w:p w:rsidR="0001405B" w:rsidRPr="002A18F6" w:rsidRDefault="0001405B" w:rsidP="006C37A4">
            <w:pPr>
              <w:jc w:val="both"/>
              <w:rPr>
                <w:sz w:val="22"/>
                <w:szCs w:val="22"/>
              </w:rPr>
            </w:pPr>
          </w:p>
          <w:p w:rsidR="0001405B" w:rsidRPr="002A18F6" w:rsidRDefault="0001405B" w:rsidP="006C37A4">
            <w:pPr>
              <w:jc w:val="both"/>
              <w:rPr>
                <w:sz w:val="22"/>
                <w:szCs w:val="22"/>
              </w:rPr>
            </w:pPr>
          </w:p>
          <w:p w:rsidR="0001405B" w:rsidRPr="002A18F6" w:rsidRDefault="0001405B" w:rsidP="006C37A4">
            <w:pPr>
              <w:jc w:val="both"/>
              <w:rPr>
                <w:sz w:val="22"/>
                <w:szCs w:val="22"/>
              </w:rPr>
            </w:pPr>
          </w:p>
          <w:p w:rsidR="0001405B" w:rsidRPr="002A18F6" w:rsidRDefault="0001405B" w:rsidP="006C37A4">
            <w:pPr>
              <w:jc w:val="both"/>
              <w:rPr>
                <w:sz w:val="22"/>
                <w:szCs w:val="22"/>
              </w:rPr>
            </w:pPr>
          </w:p>
          <w:p w:rsidR="0001405B" w:rsidRPr="002A18F6" w:rsidRDefault="0001405B" w:rsidP="006C37A4">
            <w:pPr>
              <w:jc w:val="both"/>
              <w:rPr>
                <w:sz w:val="22"/>
                <w:szCs w:val="22"/>
              </w:rPr>
            </w:pPr>
          </w:p>
          <w:p w:rsidR="0001405B" w:rsidRPr="002A18F6" w:rsidRDefault="0001405B" w:rsidP="006C37A4">
            <w:pPr>
              <w:jc w:val="both"/>
              <w:rPr>
                <w:sz w:val="22"/>
                <w:szCs w:val="22"/>
              </w:rPr>
            </w:pP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lastRenderedPageBreak/>
              <w:t>3.7</w:t>
            </w:r>
          </w:p>
        </w:tc>
        <w:tc>
          <w:tcPr>
            <w:tcW w:w="2526" w:type="dxa"/>
            <w:gridSpan w:val="2"/>
          </w:tcPr>
          <w:p w:rsidR="0001405B" w:rsidRPr="002A18F6" w:rsidRDefault="0001405B" w:rsidP="006C37A4">
            <w:pPr>
              <w:rPr>
                <w:sz w:val="22"/>
                <w:szCs w:val="22"/>
              </w:rPr>
            </w:pPr>
            <w:r w:rsidRPr="002A18F6">
              <w:rPr>
                <w:sz w:val="22"/>
                <w:szCs w:val="22"/>
              </w:rPr>
              <w:t>Проверить порядок оценки заявок, критерии этой оценки</w:t>
            </w:r>
          </w:p>
        </w:tc>
        <w:tc>
          <w:tcPr>
            <w:tcW w:w="2858" w:type="dxa"/>
          </w:tcPr>
          <w:p w:rsidR="0001405B" w:rsidRPr="002A18F6" w:rsidRDefault="0001405B" w:rsidP="006C37A4">
            <w:pPr>
              <w:rPr>
                <w:sz w:val="22"/>
                <w:szCs w:val="22"/>
              </w:rPr>
            </w:pPr>
            <w:r w:rsidRPr="002A18F6">
              <w:rPr>
                <w:sz w:val="22"/>
                <w:szCs w:val="22"/>
              </w:rPr>
              <w:t xml:space="preserve">Статьи 32, 53, 83 </w:t>
            </w:r>
          </w:p>
          <w:p w:rsidR="0001405B" w:rsidRPr="002A18F6" w:rsidRDefault="0001405B" w:rsidP="006C37A4">
            <w:pPr>
              <w:rPr>
                <w:sz w:val="22"/>
                <w:szCs w:val="22"/>
              </w:rPr>
            </w:pPr>
            <w:r w:rsidRPr="002A18F6">
              <w:rPr>
                <w:sz w:val="22"/>
                <w:szCs w:val="22"/>
              </w:rPr>
              <w:t>Федерального закона</w:t>
            </w:r>
          </w:p>
          <w:p w:rsidR="0001405B" w:rsidRPr="002A18F6" w:rsidRDefault="0001405B" w:rsidP="006C37A4">
            <w:pPr>
              <w:rPr>
                <w:sz w:val="22"/>
                <w:szCs w:val="22"/>
              </w:rPr>
            </w:pPr>
            <w:r w:rsidRPr="002A18F6">
              <w:rPr>
                <w:sz w:val="22"/>
                <w:szCs w:val="22"/>
              </w:rPr>
              <w:t>№ 44-ФЗ,</w:t>
            </w:r>
          </w:p>
          <w:p w:rsidR="0001405B" w:rsidRPr="002A18F6" w:rsidRDefault="0001405B" w:rsidP="006C37A4">
            <w:pPr>
              <w:rPr>
                <w:sz w:val="22"/>
                <w:szCs w:val="22"/>
              </w:rPr>
            </w:pPr>
            <w:r w:rsidRPr="002A18F6">
              <w:rPr>
                <w:sz w:val="22"/>
                <w:szCs w:val="22"/>
              </w:rPr>
              <w:t>постановление Правительства Российской Федерации от 28 ноября 2013 г. № 1085</w:t>
            </w:r>
          </w:p>
        </w:tc>
        <w:tc>
          <w:tcPr>
            <w:tcW w:w="6231" w:type="dxa"/>
          </w:tcPr>
          <w:p w:rsidR="0001405B" w:rsidRPr="002A18F6" w:rsidRDefault="0001405B" w:rsidP="006C37A4">
            <w:pPr>
              <w:jc w:val="both"/>
              <w:rPr>
                <w:sz w:val="22"/>
                <w:szCs w:val="22"/>
              </w:rPr>
            </w:pPr>
            <w:r w:rsidRPr="002A18F6">
              <w:rPr>
                <w:sz w:val="22"/>
                <w:szCs w:val="22"/>
              </w:rPr>
              <w:t>При оценке заявок заказчиком применяются не установленные законодательством критерии оценки заявок участников закупки и величины их значимости.</w:t>
            </w:r>
          </w:p>
          <w:p w:rsidR="0001405B" w:rsidRPr="002A18F6" w:rsidRDefault="0001405B" w:rsidP="006C37A4">
            <w:pPr>
              <w:jc w:val="both"/>
              <w:rPr>
                <w:sz w:val="22"/>
                <w:szCs w:val="22"/>
              </w:rPr>
            </w:pPr>
            <w:r w:rsidRPr="002A18F6">
              <w:rPr>
                <w:sz w:val="22"/>
                <w:szCs w:val="22"/>
              </w:rPr>
              <w:t xml:space="preserve">Не соблюдается установленный Федеральным законом № 44-ФЗ порядок оценки заявок участников закупки </w:t>
            </w:r>
          </w:p>
        </w:tc>
        <w:tc>
          <w:tcPr>
            <w:tcW w:w="3124" w:type="dxa"/>
            <w:gridSpan w:val="3"/>
          </w:tcPr>
          <w:p w:rsidR="0001405B" w:rsidRPr="002A18F6" w:rsidRDefault="0001405B" w:rsidP="006C37A4">
            <w:pPr>
              <w:ind w:firstLine="465"/>
              <w:jc w:val="both"/>
              <w:rPr>
                <w:sz w:val="22"/>
                <w:szCs w:val="22"/>
              </w:rPr>
            </w:pPr>
            <w:r w:rsidRPr="002A18F6">
              <w:rPr>
                <w:sz w:val="22"/>
                <w:szCs w:val="22"/>
              </w:rPr>
              <w:t xml:space="preserve">За установление порядка рассмотрения и оценки заявок на участие в определении поставщика (подрядчика, исполнителя), не предусмотренных законодательством Российской Федерации о контрактной системе в сфере </w:t>
            </w:r>
            <w:r w:rsidRPr="002A18F6">
              <w:rPr>
                <w:sz w:val="22"/>
                <w:szCs w:val="22"/>
              </w:rPr>
              <w:lastRenderedPageBreak/>
              <w:t>закупок предусмотрена административная ответственность (часть 4 статьи 7.30 КоАП РФ)</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lastRenderedPageBreak/>
              <w:t>3.8</w:t>
            </w:r>
          </w:p>
        </w:tc>
        <w:tc>
          <w:tcPr>
            <w:tcW w:w="2526" w:type="dxa"/>
            <w:gridSpan w:val="2"/>
          </w:tcPr>
          <w:p w:rsidR="0001405B" w:rsidRPr="002A18F6" w:rsidRDefault="0001405B" w:rsidP="006C37A4">
            <w:pPr>
              <w:rPr>
                <w:sz w:val="22"/>
                <w:szCs w:val="22"/>
              </w:rPr>
            </w:pPr>
            <w:r w:rsidRPr="002A18F6">
              <w:rPr>
                <w:sz w:val="22"/>
                <w:szCs w:val="22"/>
              </w:rPr>
              <w:t>Проверить соответствие контракта типовым условиям контракта, типовым контрактам</w:t>
            </w:r>
          </w:p>
        </w:tc>
        <w:tc>
          <w:tcPr>
            <w:tcW w:w="2858" w:type="dxa"/>
          </w:tcPr>
          <w:p w:rsidR="0001405B" w:rsidRPr="002A18F6" w:rsidRDefault="0001405B" w:rsidP="006C37A4">
            <w:pPr>
              <w:rPr>
                <w:sz w:val="22"/>
                <w:szCs w:val="22"/>
              </w:rPr>
            </w:pPr>
            <w:r w:rsidRPr="002A18F6">
              <w:rPr>
                <w:sz w:val="22"/>
                <w:szCs w:val="22"/>
              </w:rPr>
              <w:t xml:space="preserve">Статьи 30, 34,112 Федерального закона </w:t>
            </w:r>
          </w:p>
          <w:p w:rsidR="0001405B" w:rsidRPr="002A18F6" w:rsidRDefault="0001405B" w:rsidP="006C37A4">
            <w:pPr>
              <w:rPr>
                <w:sz w:val="22"/>
                <w:szCs w:val="22"/>
              </w:rPr>
            </w:pPr>
            <w:r w:rsidRPr="002A18F6">
              <w:rPr>
                <w:sz w:val="22"/>
                <w:szCs w:val="22"/>
              </w:rPr>
              <w:t xml:space="preserve">№ 44-ФЗ, </w:t>
            </w:r>
            <w:r w:rsidRPr="002A18F6">
              <w:rPr>
                <w:rFonts w:eastAsia="Calibri"/>
                <w:sz w:val="22"/>
                <w:szCs w:val="22"/>
              </w:rPr>
              <w:t>постановление Правительства Российской Федерации от 2 июля</w:t>
            </w:r>
            <w:r w:rsidRPr="002A18F6">
              <w:rPr>
                <w:rFonts w:eastAsia="Calibri"/>
                <w:sz w:val="22"/>
                <w:szCs w:val="22"/>
              </w:rPr>
              <w:br/>
              <w:t>2014 г. № 606</w:t>
            </w:r>
          </w:p>
        </w:tc>
        <w:tc>
          <w:tcPr>
            <w:tcW w:w="6231" w:type="dxa"/>
          </w:tcPr>
          <w:p w:rsidR="0001405B" w:rsidRPr="002A18F6" w:rsidRDefault="0001405B" w:rsidP="006C37A4">
            <w:pPr>
              <w:jc w:val="both"/>
              <w:rPr>
                <w:sz w:val="22"/>
                <w:szCs w:val="22"/>
              </w:rPr>
            </w:pPr>
            <w:r w:rsidRPr="002A18F6">
              <w:rPr>
                <w:sz w:val="22"/>
                <w:szCs w:val="22"/>
              </w:rPr>
              <w:t>Контракт в полном объеме или в части не соответствует действующему типовому контракту, типовым условиям контракта, в случае если такие типовые контракты и типовые условия размещены в единой информационно системе</w:t>
            </w:r>
          </w:p>
        </w:tc>
        <w:tc>
          <w:tcPr>
            <w:tcW w:w="3124" w:type="dxa"/>
            <w:gridSpan w:val="3"/>
          </w:tcPr>
          <w:p w:rsidR="0001405B" w:rsidRPr="002A18F6" w:rsidRDefault="0001405B" w:rsidP="006C37A4">
            <w:pPr>
              <w:jc w:val="both"/>
              <w:rPr>
                <w:sz w:val="22"/>
                <w:szCs w:val="22"/>
              </w:rPr>
            </w:pPr>
            <w:r w:rsidRPr="002A18F6">
              <w:rPr>
                <w:sz w:val="22"/>
                <w:szCs w:val="22"/>
              </w:rPr>
              <w:t>При наличии принятых типовых контрактов по предмету закупки</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3.9</w:t>
            </w:r>
          </w:p>
        </w:tc>
        <w:tc>
          <w:tcPr>
            <w:tcW w:w="2526" w:type="dxa"/>
            <w:gridSpan w:val="2"/>
          </w:tcPr>
          <w:p w:rsidR="0001405B" w:rsidRPr="002A18F6" w:rsidRDefault="0001405B" w:rsidP="006C37A4">
            <w:pPr>
              <w:ind w:right="-142"/>
              <w:rPr>
                <w:sz w:val="22"/>
                <w:szCs w:val="22"/>
              </w:rPr>
            </w:pPr>
            <w:r w:rsidRPr="002A18F6">
              <w:rPr>
                <w:sz w:val="22"/>
                <w:szCs w:val="22"/>
              </w:rPr>
              <w:t>Проверить выполнение установленных преимуществ отдельным участникам закупок:</w:t>
            </w:r>
          </w:p>
          <w:p w:rsidR="0001405B" w:rsidRPr="002A18F6" w:rsidRDefault="0001405B" w:rsidP="006C37A4">
            <w:pPr>
              <w:ind w:right="-142" w:firstLine="176"/>
              <w:rPr>
                <w:sz w:val="22"/>
                <w:szCs w:val="22"/>
              </w:rPr>
            </w:pPr>
            <w:r w:rsidRPr="002A18F6">
              <w:rPr>
                <w:sz w:val="22"/>
                <w:szCs w:val="22"/>
              </w:rPr>
              <w:t xml:space="preserve">1) субъекты малого предпринимательства; </w:t>
            </w:r>
          </w:p>
          <w:p w:rsidR="0001405B" w:rsidRPr="002A18F6" w:rsidRDefault="0001405B" w:rsidP="006C37A4">
            <w:pPr>
              <w:ind w:right="-142" w:firstLine="176"/>
              <w:rPr>
                <w:sz w:val="22"/>
                <w:szCs w:val="22"/>
              </w:rPr>
            </w:pPr>
            <w:r w:rsidRPr="002A18F6">
              <w:rPr>
                <w:sz w:val="22"/>
                <w:szCs w:val="22"/>
              </w:rPr>
              <w:t>2) социально ориентированные некоммерческие организации;</w:t>
            </w:r>
          </w:p>
          <w:p w:rsidR="0001405B" w:rsidRPr="002A18F6" w:rsidRDefault="0001405B" w:rsidP="006C37A4">
            <w:pPr>
              <w:ind w:right="-142" w:firstLine="176"/>
              <w:rPr>
                <w:sz w:val="22"/>
                <w:szCs w:val="22"/>
              </w:rPr>
            </w:pPr>
            <w:r w:rsidRPr="002A18F6">
              <w:rPr>
                <w:sz w:val="22"/>
                <w:szCs w:val="22"/>
              </w:rPr>
              <w:t>3) учреждения и предприятия уголовн</w:t>
            </w:r>
            <w:proofErr w:type="gramStart"/>
            <w:r w:rsidRPr="002A18F6">
              <w:rPr>
                <w:sz w:val="22"/>
                <w:szCs w:val="22"/>
              </w:rPr>
              <w:t>о-</w:t>
            </w:r>
            <w:proofErr w:type="gramEnd"/>
            <w:r w:rsidRPr="002A18F6">
              <w:rPr>
                <w:sz w:val="22"/>
                <w:szCs w:val="22"/>
              </w:rPr>
              <w:t xml:space="preserve"> исполнительной</w:t>
            </w:r>
            <w:r w:rsidRPr="002A18F6">
              <w:rPr>
                <w:sz w:val="22"/>
                <w:szCs w:val="22"/>
              </w:rPr>
              <w:br/>
              <w:t>системы;</w:t>
            </w:r>
          </w:p>
          <w:p w:rsidR="0001405B" w:rsidRPr="002A18F6" w:rsidRDefault="0001405B" w:rsidP="006C37A4">
            <w:pPr>
              <w:ind w:right="-142" w:firstLine="176"/>
              <w:rPr>
                <w:sz w:val="22"/>
                <w:szCs w:val="22"/>
              </w:rPr>
            </w:pPr>
            <w:r w:rsidRPr="002A18F6">
              <w:rPr>
                <w:sz w:val="22"/>
                <w:szCs w:val="22"/>
              </w:rPr>
              <w:t>4) организации инвалидов</w:t>
            </w:r>
          </w:p>
        </w:tc>
        <w:tc>
          <w:tcPr>
            <w:tcW w:w="2858" w:type="dxa"/>
          </w:tcPr>
          <w:p w:rsidR="0001405B" w:rsidRPr="002A18F6" w:rsidRDefault="0001405B" w:rsidP="006C37A4">
            <w:pPr>
              <w:rPr>
                <w:sz w:val="22"/>
                <w:szCs w:val="22"/>
              </w:rPr>
            </w:pPr>
            <w:r w:rsidRPr="002A18F6">
              <w:rPr>
                <w:sz w:val="22"/>
                <w:szCs w:val="22"/>
              </w:rPr>
              <w:t xml:space="preserve">Статьи 28, 29, 30 </w:t>
            </w:r>
          </w:p>
          <w:p w:rsidR="0001405B" w:rsidRPr="002A18F6" w:rsidRDefault="0001405B" w:rsidP="006C37A4">
            <w:pPr>
              <w:rPr>
                <w:sz w:val="22"/>
                <w:szCs w:val="22"/>
              </w:rPr>
            </w:pPr>
            <w:r w:rsidRPr="002A18F6">
              <w:rPr>
                <w:sz w:val="22"/>
                <w:szCs w:val="22"/>
              </w:rPr>
              <w:t>Федерального закона</w:t>
            </w:r>
            <w:r w:rsidRPr="002A18F6">
              <w:rPr>
                <w:sz w:val="22"/>
                <w:szCs w:val="22"/>
              </w:rPr>
              <w:br/>
              <w:t>№ 44-ФЗ,</w:t>
            </w:r>
          </w:p>
          <w:p w:rsidR="0001405B" w:rsidRPr="002A18F6" w:rsidRDefault="0001405B" w:rsidP="006C37A4">
            <w:pPr>
              <w:rPr>
                <w:sz w:val="22"/>
                <w:szCs w:val="22"/>
              </w:rPr>
            </w:pPr>
            <w:r w:rsidRPr="002A18F6">
              <w:rPr>
                <w:sz w:val="22"/>
                <w:szCs w:val="22"/>
              </w:rPr>
              <w:t>приказ Росстата от 12 ноября 2014 г. № 654</w:t>
            </w:r>
          </w:p>
        </w:tc>
        <w:tc>
          <w:tcPr>
            <w:tcW w:w="6231" w:type="dxa"/>
          </w:tcPr>
          <w:p w:rsidR="0001405B" w:rsidRPr="002A18F6" w:rsidRDefault="0001405B" w:rsidP="006C37A4">
            <w:pPr>
              <w:jc w:val="both"/>
              <w:rPr>
                <w:sz w:val="22"/>
                <w:szCs w:val="22"/>
              </w:rPr>
            </w:pPr>
            <w:r w:rsidRPr="002A18F6">
              <w:rPr>
                <w:sz w:val="22"/>
                <w:szCs w:val="22"/>
              </w:rPr>
              <w:t>Отсутствие закупок у субъектов малого предпринимательства, социально ориентированных некоммерческих организаций.</w:t>
            </w:r>
          </w:p>
          <w:p w:rsidR="0001405B" w:rsidRPr="002A18F6" w:rsidRDefault="0001405B" w:rsidP="006C37A4">
            <w:pPr>
              <w:jc w:val="both"/>
              <w:rPr>
                <w:sz w:val="22"/>
                <w:szCs w:val="22"/>
              </w:rPr>
            </w:pPr>
            <w:r w:rsidRPr="002A18F6">
              <w:rPr>
                <w:sz w:val="22"/>
                <w:szCs w:val="22"/>
              </w:rPr>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 совокупного годового объема закупок.</w:t>
            </w:r>
          </w:p>
          <w:p w:rsidR="0001405B" w:rsidRPr="002A18F6" w:rsidRDefault="0001405B" w:rsidP="006C37A4">
            <w:pPr>
              <w:autoSpaceDE w:val="0"/>
              <w:autoSpaceDN w:val="0"/>
              <w:adjustRightInd w:val="0"/>
              <w:jc w:val="both"/>
              <w:rPr>
                <w:sz w:val="22"/>
                <w:szCs w:val="22"/>
              </w:rPr>
            </w:pPr>
            <w:r w:rsidRPr="002A18F6">
              <w:rPr>
                <w:sz w:val="22"/>
                <w:szCs w:val="22"/>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w:t>
            </w:r>
            <w:proofErr w:type="gramStart"/>
            <w:r w:rsidRPr="002A18F6">
              <w:rPr>
                <w:sz w:val="22"/>
                <w:szCs w:val="22"/>
              </w:rPr>
              <w:t xml:space="preserve">или) </w:t>
            </w:r>
            <w:proofErr w:type="gramEnd"/>
            <w:r w:rsidRPr="002A18F6">
              <w:rPr>
                <w:sz w:val="22"/>
                <w:szCs w:val="22"/>
              </w:rPr>
              <w:t>он не размещен в единой информационной системе.</w:t>
            </w:r>
          </w:p>
          <w:p w:rsidR="0001405B" w:rsidRPr="002A18F6" w:rsidRDefault="0001405B" w:rsidP="006C37A4">
            <w:pPr>
              <w:jc w:val="both"/>
              <w:rPr>
                <w:sz w:val="22"/>
                <w:szCs w:val="22"/>
              </w:rPr>
            </w:pPr>
            <w:r w:rsidRPr="002A18F6">
              <w:rPr>
                <w:sz w:val="22"/>
                <w:szCs w:val="22"/>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01405B" w:rsidRPr="002A18F6" w:rsidRDefault="0001405B" w:rsidP="006C37A4">
            <w:pPr>
              <w:jc w:val="both"/>
              <w:rPr>
                <w:sz w:val="22"/>
                <w:szCs w:val="22"/>
              </w:rPr>
            </w:pPr>
            <w:r w:rsidRPr="002A18F6">
              <w:rPr>
                <w:sz w:val="22"/>
                <w:szCs w:val="22"/>
              </w:rPr>
              <w:t>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p w:rsidR="0001405B" w:rsidRPr="002A18F6" w:rsidRDefault="0001405B" w:rsidP="006C37A4">
            <w:pPr>
              <w:jc w:val="both"/>
              <w:rPr>
                <w:sz w:val="22"/>
                <w:szCs w:val="22"/>
              </w:rPr>
            </w:pPr>
            <w:r w:rsidRPr="002A18F6">
              <w:rPr>
                <w:sz w:val="22"/>
                <w:szCs w:val="22"/>
              </w:rPr>
              <w:t>Организациям инвалидов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tc>
        <w:tc>
          <w:tcPr>
            <w:tcW w:w="3124" w:type="dxa"/>
            <w:gridSpan w:val="3"/>
          </w:tcPr>
          <w:p w:rsidR="0001405B" w:rsidRPr="002A18F6" w:rsidRDefault="0001405B" w:rsidP="006C37A4">
            <w:pPr>
              <w:ind w:firstLine="606"/>
              <w:jc w:val="both"/>
              <w:rPr>
                <w:sz w:val="22"/>
                <w:szCs w:val="22"/>
              </w:rPr>
            </w:pPr>
            <w:r w:rsidRPr="002A18F6">
              <w:rPr>
                <w:sz w:val="22"/>
                <w:szCs w:val="22"/>
              </w:rPr>
              <w:t xml:space="preserve">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w:t>
            </w:r>
            <w:proofErr w:type="gramStart"/>
            <w:r w:rsidRPr="002A18F6">
              <w:rPr>
                <w:sz w:val="22"/>
                <w:szCs w:val="22"/>
              </w:rPr>
              <w:t>размера, предусмотренного законодательством Российской Федерации о контрактной системе в сфере закупок предусмотрена</w:t>
            </w:r>
            <w:proofErr w:type="gramEnd"/>
            <w:r w:rsidRPr="002A18F6">
              <w:rPr>
                <w:sz w:val="22"/>
                <w:szCs w:val="22"/>
              </w:rPr>
              <w:t xml:space="preserve"> административная ответственность (части 4.2 и 11 статьи 7.30 КоАП РФ)</w:t>
            </w:r>
          </w:p>
        </w:tc>
      </w:tr>
      <w:tr w:rsidR="0001405B" w:rsidRPr="002A18F6" w:rsidTr="00533A85">
        <w:trPr>
          <w:trHeight w:val="633"/>
        </w:trPr>
        <w:tc>
          <w:tcPr>
            <w:tcW w:w="15593" w:type="dxa"/>
            <w:gridSpan w:val="9"/>
            <w:vAlign w:val="center"/>
          </w:tcPr>
          <w:p w:rsidR="0001405B" w:rsidRPr="002A18F6" w:rsidRDefault="0001405B" w:rsidP="006C37A4">
            <w:pPr>
              <w:spacing w:before="60" w:after="60"/>
              <w:jc w:val="center"/>
              <w:rPr>
                <w:sz w:val="22"/>
                <w:szCs w:val="22"/>
              </w:rPr>
            </w:pPr>
            <w:r w:rsidRPr="002A18F6">
              <w:rPr>
                <w:sz w:val="22"/>
                <w:szCs w:val="22"/>
              </w:rPr>
              <w:lastRenderedPageBreak/>
              <w:t>4.  Заключенный контракт</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4.1</w:t>
            </w:r>
          </w:p>
        </w:tc>
        <w:tc>
          <w:tcPr>
            <w:tcW w:w="2526" w:type="dxa"/>
            <w:gridSpan w:val="2"/>
          </w:tcPr>
          <w:p w:rsidR="0001405B" w:rsidRPr="002A18F6" w:rsidRDefault="0001405B" w:rsidP="006C37A4">
            <w:pPr>
              <w:rPr>
                <w:sz w:val="22"/>
                <w:szCs w:val="22"/>
              </w:rPr>
            </w:pPr>
            <w:r w:rsidRPr="002A18F6">
              <w:rPr>
                <w:sz w:val="22"/>
                <w:szCs w:val="22"/>
              </w:rPr>
              <w:t>Проверить соответствие контракта требованиям, предусмотренным документацией (извещением) о закупке, протоколам закупки, заявке участника закупки</w:t>
            </w:r>
          </w:p>
        </w:tc>
        <w:tc>
          <w:tcPr>
            <w:tcW w:w="2858" w:type="dxa"/>
          </w:tcPr>
          <w:p w:rsidR="0001405B" w:rsidRPr="002A18F6" w:rsidRDefault="0001405B" w:rsidP="006C37A4">
            <w:pPr>
              <w:ind w:left="-85"/>
              <w:rPr>
                <w:sz w:val="22"/>
                <w:szCs w:val="22"/>
              </w:rPr>
            </w:pPr>
            <w:r w:rsidRPr="002A18F6">
              <w:rPr>
                <w:sz w:val="22"/>
                <w:szCs w:val="22"/>
              </w:rPr>
              <w:t>Статьи 34, 54, 70, 78, 83, 91 Федерального закона</w:t>
            </w:r>
            <w:r w:rsidRPr="002A18F6">
              <w:rPr>
                <w:sz w:val="22"/>
                <w:szCs w:val="22"/>
              </w:rPr>
              <w:br/>
              <w:t>№ 44-ФЗ, постановление Правительства Российской Федерации от 2 июля</w:t>
            </w:r>
            <w:r w:rsidRPr="002A18F6">
              <w:rPr>
                <w:sz w:val="22"/>
                <w:szCs w:val="22"/>
              </w:rPr>
              <w:br/>
              <w:t xml:space="preserve">2014 г. № 606 </w:t>
            </w:r>
          </w:p>
        </w:tc>
        <w:tc>
          <w:tcPr>
            <w:tcW w:w="6231" w:type="dxa"/>
          </w:tcPr>
          <w:p w:rsidR="0001405B" w:rsidRPr="002A18F6" w:rsidRDefault="0001405B" w:rsidP="006C37A4">
            <w:pPr>
              <w:jc w:val="both"/>
              <w:rPr>
                <w:sz w:val="22"/>
                <w:szCs w:val="22"/>
              </w:rPr>
            </w:pPr>
            <w:r w:rsidRPr="002A18F6">
              <w:rPr>
                <w:sz w:val="22"/>
                <w:szCs w:val="22"/>
              </w:rPr>
              <w:t>Контракт не соответствует проекту контракта, предусмотренному документацией (извещением) о закупке.</w:t>
            </w:r>
          </w:p>
          <w:p w:rsidR="0001405B" w:rsidRPr="002A18F6" w:rsidRDefault="0001405B" w:rsidP="006C37A4">
            <w:pPr>
              <w:jc w:val="both"/>
              <w:rPr>
                <w:sz w:val="22"/>
                <w:szCs w:val="22"/>
              </w:rPr>
            </w:pPr>
            <w:r w:rsidRPr="002A18F6">
              <w:rPr>
                <w:sz w:val="22"/>
                <w:szCs w:val="22"/>
              </w:rPr>
              <w:t>Цена контракта превышает цену контракта, указанную в протоколе закупки.</w:t>
            </w:r>
          </w:p>
          <w:p w:rsidR="0001405B" w:rsidRPr="002A18F6" w:rsidRDefault="0001405B" w:rsidP="006C37A4">
            <w:pPr>
              <w:jc w:val="both"/>
              <w:rPr>
                <w:sz w:val="22"/>
                <w:szCs w:val="22"/>
              </w:rPr>
            </w:pPr>
            <w:r w:rsidRPr="002A18F6">
              <w:rPr>
                <w:sz w:val="22"/>
                <w:szCs w:val="22"/>
              </w:rPr>
              <w:t>Характеристики объекта закупки, указанные в заявке участника закупки и в контракте, не соответствуют друг другу.</w:t>
            </w:r>
          </w:p>
          <w:p w:rsidR="0001405B" w:rsidRPr="002A18F6" w:rsidRDefault="0001405B" w:rsidP="006C37A4">
            <w:pPr>
              <w:jc w:val="both"/>
              <w:rPr>
                <w:sz w:val="22"/>
                <w:szCs w:val="22"/>
              </w:rPr>
            </w:pPr>
            <w:r w:rsidRPr="002A18F6">
              <w:rPr>
                <w:sz w:val="22"/>
                <w:szCs w:val="22"/>
              </w:rPr>
              <w:t>Условия контракта, указанные в извещении об осуществлении закупки и (или) документации о закупке, не советуют условиям заключенного контракта (изменен срок исполнения обязатель</w:t>
            </w:r>
            <w:proofErr w:type="gramStart"/>
            <w:r w:rsidRPr="002A18F6">
              <w:rPr>
                <w:sz w:val="22"/>
                <w:szCs w:val="22"/>
              </w:rPr>
              <w:t>ств ст</w:t>
            </w:r>
            <w:proofErr w:type="gramEnd"/>
            <w:r w:rsidRPr="002A18F6">
              <w:rPr>
                <w:sz w:val="22"/>
                <w:szCs w:val="22"/>
              </w:rPr>
              <w:t>оронами и т. п.) (за исключением улучшенных характеристик).</w:t>
            </w:r>
          </w:p>
          <w:p w:rsidR="0001405B" w:rsidRPr="002A18F6" w:rsidRDefault="0001405B" w:rsidP="006C37A4">
            <w:pPr>
              <w:jc w:val="both"/>
              <w:rPr>
                <w:sz w:val="22"/>
                <w:szCs w:val="22"/>
              </w:rPr>
            </w:pPr>
            <w:r w:rsidRPr="002A18F6">
              <w:rPr>
                <w:sz w:val="22"/>
                <w:szCs w:val="22"/>
              </w:rPr>
              <w:t>Контракт подписан не уполномоченным лицом</w:t>
            </w:r>
          </w:p>
        </w:tc>
        <w:tc>
          <w:tcPr>
            <w:tcW w:w="3124" w:type="dxa"/>
            <w:gridSpan w:val="3"/>
          </w:tcPr>
          <w:p w:rsidR="0001405B" w:rsidRPr="002A18F6" w:rsidRDefault="0001405B" w:rsidP="006C37A4">
            <w:pPr>
              <w:ind w:firstLine="465"/>
              <w:jc w:val="both"/>
              <w:rPr>
                <w:sz w:val="22"/>
                <w:szCs w:val="22"/>
              </w:rPr>
            </w:pPr>
            <w:r w:rsidRPr="002A18F6">
              <w:rPr>
                <w:sz w:val="22"/>
                <w:szCs w:val="22"/>
              </w:rPr>
              <w:t>За нарушение порядка заключения, изменения контракта предусмотрена административная ответственность (части 1 и 2 статьи 7.32 КоАП РФ)</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4.2</w:t>
            </w:r>
          </w:p>
        </w:tc>
        <w:tc>
          <w:tcPr>
            <w:tcW w:w="2526" w:type="dxa"/>
            <w:gridSpan w:val="2"/>
          </w:tcPr>
          <w:p w:rsidR="0001405B" w:rsidRPr="002A18F6" w:rsidRDefault="0001405B" w:rsidP="006C37A4">
            <w:pPr>
              <w:rPr>
                <w:sz w:val="22"/>
                <w:szCs w:val="22"/>
              </w:rPr>
            </w:pPr>
            <w:r w:rsidRPr="002A18F6">
              <w:rPr>
                <w:sz w:val="22"/>
                <w:szCs w:val="22"/>
              </w:rPr>
              <w:t xml:space="preserve">Проверить соблюдение сроков заключения контрактов </w:t>
            </w:r>
          </w:p>
        </w:tc>
        <w:tc>
          <w:tcPr>
            <w:tcW w:w="2858" w:type="dxa"/>
          </w:tcPr>
          <w:p w:rsidR="0001405B" w:rsidRPr="002A18F6" w:rsidRDefault="0001405B" w:rsidP="006C37A4">
            <w:pPr>
              <w:rPr>
                <w:sz w:val="22"/>
                <w:szCs w:val="22"/>
              </w:rPr>
            </w:pPr>
            <w:r w:rsidRPr="002A18F6">
              <w:rPr>
                <w:sz w:val="22"/>
                <w:szCs w:val="22"/>
              </w:rPr>
              <w:t>Статьи 54, 70, 78, 83, 91, 93 Федерального закона</w:t>
            </w:r>
          </w:p>
          <w:p w:rsidR="0001405B" w:rsidRPr="002A18F6" w:rsidRDefault="0001405B" w:rsidP="006C37A4">
            <w:pPr>
              <w:rPr>
                <w:sz w:val="22"/>
                <w:szCs w:val="22"/>
              </w:rPr>
            </w:pPr>
            <w:r w:rsidRPr="002A18F6">
              <w:rPr>
                <w:sz w:val="22"/>
                <w:szCs w:val="22"/>
              </w:rPr>
              <w:t>№ 44-ФЗ</w:t>
            </w:r>
          </w:p>
        </w:tc>
        <w:tc>
          <w:tcPr>
            <w:tcW w:w="6231" w:type="dxa"/>
          </w:tcPr>
          <w:p w:rsidR="0001405B" w:rsidRPr="002A18F6" w:rsidRDefault="0001405B" w:rsidP="006C37A4">
            <w:pPr>
              <w:jc w:val="both"/>
              <w:rPr>
                <w:sz w:val="22"/>
                <w:szCs w:val="22"/>
              </w:rPr>
            </w:pPr>
            <w:r w:rsidRPr="002A18F6">
              <w:rPr>
                <w:sz w:val="22"/>
                <w:szCs w:val="22"/>
              </w:rPr>
              <w:t>Не соблюдены сроки заключения контракта по результатам проведения конкурса, аукциона, запроса котировок, запроса предложений.</w:t>
            </w:r>
          </w:p>
          <w:p w:rsidR="0001405B" w:rsidRPr="002A18F6" w:rsidRDefault="0001405B" w:rsidP="006C37A4">
            <w:pPr>
              <w:autoSpaceDE w:val="0"/>
              <w:autoSpaceDN w:val="0"/>
              <w:adjustRightInd w:val="0"/>
              <w:jc w:val="both"/>
              <w:rPr>
                <w:sz w:val="22"/>
                <w:szCs w:val="22"/>
              </w:rPr>
            </w:pPr>
            <w:r w:rsidRPr="002A18F6">
              <w:rPr>
                <w:sz w:val="22"/>
                <w:szCs w:val="22"/>
              </w:rPr>
              <w:t xml:space="preserve">Заключение контракта ранее даты размещения в единой информационной системе извещения об осуществлении </w:t>
            </w:r>
            <w:r w:rsidRPr="002A18F6">
              <w:rPr>
                <w:sz w:val="22"/>
                <w:szCs w:val="22"/>
              </w:rPr>
              <w:br/>
              <w:t>закупки у единственного поставщика или с нарушением установленного срока.</w:t>
            </w:r>
          </w:p>
          <w:p w:rsidR="0001405B" w:rsidRPr="002A18F6" w:rsidRDefault="0001405B" w:rsidP="006C37A4">
            <w:pPr>
              <w:autoSpaceDE w:val="0"/>
              <w:autoSpaceDN w:val="0"/>
              <w:adjustRightInd w:val="0"/>
              <w:jc w:val="both"/>
              <w:rPr>
                <w:sz w:val="22"/>
                <w:szCs w:val="22"/>
              </w:rPr>
            </w:pPr>
            <w:r w:rsidRPr="002A18F6">
              <w:rPr>
                <w:sz w:val="22"/>
                <w:szCs w:val="22"/>
              </w:rPr>
              <w:t>Распространение действия контрактов на отношения, возникшие до заключения контракта</w:t>
            </w:r>
          </w:p>
        </w:tc>
        <w:tc>
          <w:tcPr>
            <w:tcW w:w="3124" w:type="dxa"/>
            <w:gridSpan w:val="3"/>
          </w:tcPr>
          <w:p w:rsidR="0001405B" w:rsidRPr="002A18F6" w:rsidRDefault="0001405B" w:rsidP="006C37A4">
            <w:pPr>
              <w:ind w:firstLine="465"/>
              <w:jc w:val="both"/>
              <w:rPr>
                <w:sz w:val="22"/>
                <w:szCs w:val="22"/>
              </w:rPr>
            </w:pPr>
            <w:r w:rsidRPr="002A18F6">
              <w:rPr>
                <w:sz w:val="22"/>
                <w:szCs w:val="22"/>
              </w:rPr>
              <w:t>За нарушение сроков заключения контракта или уклонение от заключения контракта предусмотрена административная ответственность (часть 3 статьи 7.32 КоАП РФ)</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4.3</w:t>
            </w:r>
          </w:p>
        </w:tc>
        <w:tc>
          <w:tcPr>
            <w:tcW w:w="2526" w:type="dxa"/>
            <w:gridSpan w:val="2"/>
          </w:tcPr>
          <w:p w:rsidR="0001405B" w:rsidRPr="002A18F6" w:rsidRDefault="0001405B" w:rsidP="006C37A4">
            <w:pPr>
              <w:rPr>
                <w:sz w:val="22"/>
                <w:szCs w:val="22"/>
              </w:rPr>
            </w:pPr>
            <w:r w:rsidRPr="002A18F6">
              <w:rPr>
                <w:sz w:val="22"/>
                <w:szCs w:val="22"/>
              </w:rPr>
              <w:t>Проверить наличие и соответствие законодательству предоставленного обеспечения исполнения контракта</w:t>
            </w:r>
          </w:p>
          <w:p w:rsidR="0001405B" w:rsidRPr="002A18F6" w:rsidRDefault="0001405B" w:rsidP="006C37A4">
            <w:pPr>
              <w:rPr>
                <w:sz w:val="22"/>
                <w:szCs w:val="22"/>
              </w:rPr>
            </w:pPr>
          </w:p>
        </w:tc>
        <w:tc>
          <w:tcPr>
            <w:tcW w:w="2858" w:type="dxa"/>
          </w:tcPr>
          <w:p w:rsidR="0001405B" w:rsidRPr="002A18F6" w:rsidRDefault="0001405B" w:rsidP="006C37A4">
            <w:pPr>
              <w:rPr>
                <w:sz w:val="22"/>
                <w:szCs w:val="22"/>
              </w:rPr>
            </w:pPr>
            <w:r w:rsidRPr="002A18F6">
              <w:rPr>
                <w:sz w:val="22"/>
                <w:szCs w:val="22"/>
              </w:rPr>
              <w:t>Статьи 34, 37, 45, 54, 70, 96</w:t>
            </w:r>
          </w:p>
          <w:p w:rsidR="0001405B" w:rsidRPr="002A18F6" w:rsidRDefault="0001405B" w:rsidP="006C37A4">
            <w:pPr>
              <w:rPr>
                <w:sz w:val="22"/>
                <w:szCs w:val="22"/>
              </w:rPr>
            </w:pPr>
            <w:r w:rsidRPr="002A18F6">
              <w:rPr>
                <w:sz w:val="22"/>
                <w:szCs w:val="22"/>
              </w:rPr>
              <w:t>Федерального закона</w:t>
            </w:r>
            <w:r w:rsidRPr="002A18F6">
              <w:rPr>
                <w:sz w:val="22"/>
                <w:szCs w:val="22"/>
              </w:rPr>
              <w:br/>
              <w:t xml:space="preserve">№ 44-ФЗ, </w:t>
            </w:r>
          </w:p>
          <w:p w:rsidR="0001405B" w:rsidRPr="002A18F6" w:rsidRDefault="0001405B" w:rsidP="006C37A4">
            <w:pPr>
              <w:rPr>
                <w:sz w:val="22"/>
                <w:szCs w:val="22"/>
              </w:rPr>
            </w:pPr>
            <w:r w:rsidRPr="002A18F6">
              <w:rPr>
                <w:sz w:val="22"/>
                <w:szCs w:val="22"/>
              </w:rPr>
              <w:t>статья 176</w:t>
            </w:r>
            <w:r w:rsidRPr="002A18F6">
              <w:rPr>
                <w:sz w:val="22"/>
                <w:szCs w:val="22"/>
                <w:vertAlign w:val="superscript"/>
              </w:rPr>
              <w:t>1</w:t>
            </w:r>
            <w:r w:rsidRPr="002A18F6">
              <w:rPr>
                <w:sz w:val="22"/>
                <w:szCs w:val="22"/>
              </w:rPr>
              <w:t xml:space="preserve"> Налогового кодекса Российской Федерации, </w:t>
            </w:r>
          </w:p>
          <w:p w:rsidR="0001405B" w:rsidRPr="002A18F6" w:rsidRDefault="0001405B" w:rsidP="006C37A4">
            <w:pPr>
              <w:rPr>
                <w:sz w:val="22"/>
                <w:szCs w:val="22"/>
              </w:rPr>
            </w:pPr>
            <w:r w:rsidRPr="002A18F6">
              <w:rPr>
                <w:sz w:val="22"/>
                <w:szCs w:val="22"/>
              </w:rPr>
              <w:t>постановление Правительства Российской Федерации от 8 ноября 2013 г. № 1005</w:t>
            </w:r>
          </w:p>
          <w:p w:rsidR="0001405B" w:rsidRPr="002A18F6" w:rsidRDefault="0001405B" w:rsidP="006C37A4">
            <w:pPr>
              <w:rPr>
                <w:sz w:val="22"/>
                <w:szCs w:val="22"/>
              </w:rPr>
            </w:pPr>
          </w:p>
        </w:tc>
        <w:tc>
          <w:tcPr>
            <w:tcW w:w="6231" w:type="dxa"/>
          </w:tcPr>
          <w:p w:rsidR="0001405B" w:rsidRPr="002A18F6" w:rsidRDefault="0001405B" w:rsidP="006C37A4">
            <w:pPr>
              <w:autoSpaceDE w:val="0"/>
              <w:autoSpaceDN w:val="0"/>
              <w:adjustRightInd w:val="0"/>
              <w:jc w:val="both"/>
              <w:rPr>
                <w:sz w:val="22"/>
                <w:szCs w:val="22"/>
              </w:rPr>
            </w:pPr>
            <w:r w:rsidRPr="002A18F6">
              <w:rPr>
                <w:sz w:val="22"/>
                <w:szCs w:val="22"/>
              </w:rPr>
              <w:lastRenderedPageBreak/>
              <w:t>Не предоставление или предоставление с нарушением условий (после заключения контракта) заказчику обеспечения исполнения контракта.</w:t>
            </w:r>
          </w:p>
          <w:p w:rsidR="0001405B" w:rsidRPr="002A18F6" w:rsidRDefault="0001405B" w:rsidP="006C37A4">
            <w:pPr>
              <w:autoSpaceDE w:val="0"/>
              <w:autoSpaceDN w:val="0"/>
              <w:adjustRightInd w:val="0"/>
              <w:jc w:val="both"/>
              <w:rPr>
                <w:sz w:val="22"/>
                <w:szCs w:val="22"/>
              </w:rPr>
            </w:pPr>
            <w:r w:rsidRPr="002A18F6">
              <w:rPr>
                <w:sz w:val="22"/>
                <w:szCs w:val="22"/>
              </w:rPr>
              <w:t>Отсутствуют документы, подтверждающие предоставление обеспечения исполнения контракта.</w:t>
            </w:r>
          </w:p>
          <w:p w:rsidR="0001405B" w:rsidRPr="002A18F6" w:rsidRDefault="0001405B" w:rsidP="006C37A4">
            <w:pPr>
              <w:autoSpaceDE w:val="0"/>
              <w:autoSpaceDN w:val="0"/>
              <w:adjustRightInd w:val="0"/>
              <w:jc w:val="both"/>
              <w:rPr>
                <w:sz w:val="22"/>
                <w:szCs w:val="22"/>
              </w:rPr>
            </w:pPr>
            <w:r w:rsidRPr="002A18F6">
              <w:rPr>
                <w:sz w:val="22"/>
                <w:szCs w:val="22"/>
              </w:rPr>
              <w:t>Размер обеспечения исполнения контракта не соответствует размеру, предусмотренному документацией о закупке (меньше).</w:t>
            </w:r>
          </w:p>
          <w:p w:rsidR="0001405B" w:rsidRPr="002A18F6" w:rsidRDefault="0001405B" w:rsidP="006C37A4">
            <w:pPr>
              <w:autoSpaceDE w:val="0"/>
              <w:autoSpaceDN w:val="0"/>
              <w:adjustRightInd w:val="0"/>
              <w:jc w:val="both"/>
              <w:rPr>
                <w:sz w:val="22"/>
                <w:szCs w:val="22"/>
              </w:rPr>
            </w:pPr>
            <w:r w:rsidRPr="002A18F6">
              <w:rPr>
                <w:sz w:val="22"/>
                <w:szCs w:val="22"/>
              </w:rPr>
              <w:t>Банковская гарантия не соответствует одному из требований:</w:t>
            </w:r>
          </w:p>
          <w:p w:rsidR="0001405B" w:rsidRPr="002A18F6" w:rsidRDefault="0001405B" w:rsidP="006C37A4">
            <w:pPr>
              <w:autoSpaceDE w:val="0"/>
              <w:autoSpaceDN w:val="0"/>
              <w:adjustRightInd w:val="0"/>
              <w:jc w:val="both"/>
              <w:rPr>
                <w:sz w:val="22"/>
                <w:szCs w:val="22"/>
              </w:rPr>
            </w:pPr>
            <w:r w:rsidRPr="002A18F6">
              <w:rPr>
                <w:sz w:val="22"/>
                <w:szCs w:val="22"/>
              </w:rPr>
              <w:t xml:space="preserve">1) </w:t>
            </w:r>
            <w:proofErr w:type="gramStart"/>
            <w:r w:rsidRPr="002A18F6">
              <w:rPr>
                <w:sz w:val="22"/>
                <w:szCs w:val="22"/>
              </w:rPr>
              <w:t>выдана</w:t>
            </w:r>
            <w:proofErr w:type="gramEnd"/>
            <w:r w:rsidRPr="002A18F6">
              <w:rPr>
                <w:sz w:val="22"/>
                <w:szCs w:val="22"/>
              </w:rPr>
              <w:t xml:space="preserve"> банком, не включенным в перечень банков, </w:t>
            </w:r>
            <w:r w:rsidRPr="002A18F6">
              <w:rPr>
                <w:sz w:val="22"/>
                <w:szCs w:val="22"/>
              </w:rPr>
              <w:lastRenderedPageBreak/>
              <w:t>отвечающих установленным требованиям для принятия банковских гарантий в целях налогообложения;</w:t>
            </w:r>
          </w:p>
          <w:p w:rsidR="0001405B" w:rsidRPr="002A18F6" w:rsidRDefault="0001405B" w:rsidP="006C37A4">
            <w:pPr>
              <w:autoSpaceDE w:val="0"/>
              <w:autoSpaceDN w:val="0"/>
              <w:adjustRightInd w:val="0"/>
              <w:jc w:val="both"/>
              <w:rPr>
                <w:sz w:val="22"/>
                <w:szCs w:val="22"/>
              </w:rPr>
            </w:pPr>
            <w:r w:rsidRPr="002A18F6">
              <w:rPr>
                <w:sz w:val="22"/>
                <w:szCs w:val="22"/>
              </w:rPr>
              <w:t xml:space="preserve">2) отсутствие информации о ней и документов, предусмотренных </w:t>
            </w:r>
            <w:hyperlink r:id="rId44" w:history="1">
              <w:r w:rsidRPr="002A18F6">
                <w:rPr>
                  <w:sz w:val="22"/>
                  <w:szCs w:val="22"/>
                </w:rPr>
                <w:t>частью 9</w:t>
              </w:r>
            </w:hyperlink>
            <w:r w:rsidRPr="002A18F6">
              <w:rPr>
                <w:sz w:val="22"/>
                <w:szCs w:val="22"/>
              </w:rPr>
              <w:t xml:space="preserve"> статьи 45 Федерального закона</w:t>
            </w:r>
            <w:r w:rsidRPr="002A18F6">
              <w:rPr>
                <w:sz w:val="22"/>
                <w:szCs w:val="22"/>
              </w:rPr>
              <w:br/>
              <w:t>№ 44-ФЗ в реестре банковских гарантий;</w:t>
            </w:r>
          </w:p>
          <w:p w:rsidR="0001405B" w:rsidRPr="002A18F6" w:rsidRDefault="0001405B" w:rsidP="006C37A4">
            <w:pPr>
              <w:autoSpaceDE w:val="0"/>
              <w:autoSpaceDN w:val="0"/>
              <w:adjustRightInd w:val="0"/>
              <w:jc w:val="both"/>
              <w:rPr>
                <w:sz w:val="22"/>
                <w:szCs w:val="22"/>
              </w:rPr>
            </w:pPr>
            <w:r w:rsidRPr="002A18F6">
              <w:rPr>
                <w:sz w:val="22"/>
                <w:szCs w:val="22"/>
              </w:rPr>
              <w:t>3) не является безотзывной;</w:t>
            </w:r>
          </w:p>
          <w:p w:rsidR="0001405B" w:rsidRPr="002A18F6" w:rsidRDefault="0001405B" w:rsidP="006C37A4">
            <w:pPr>
              <w:autoSpaceDE w:val="0"/>
              <w:autoSpaceDN w:val="0"/>
              <w:adjustRightInd w:val="0"/>
              <w:jc w:val="both"/>
              <w:rPr>
                <w:sz w:val="22"/>
                <w:szCs w:val="22"/>
              </w:rPr>
            </w:pPr>
            <w:r w:rsidRPr="002A18F6">
              <w:rPr>
                <w:sz w:val="22"/>
                <w:szCs w:val="22"/>
              </w:rPr>
              <w:t>4) не указана сумма банковской гарантии, подлежащая уплате заказчику;</w:t>
            </w:r>
          </w:p>
          <w:p w:rsidR="0001405B" w:rsidRPr="002A18F6" w:rsidRDefault="0001405B" w:rsidP="006C37A4">
            <w:pPr>
              <w:autoSpaceDE w:val="0"/>
              <w:autoSpaceDN w:val="0"/>
              <w:adjustRightInd w:val="0"/>
              <w:jc w:val="both"/>
              <w:rPr>
                <w:sz w:val="22"/>
                <w:szCs w:val="22"/>
              </w:rPr>
            </w:pPr>
            <w:r w:rsidRPr="002A18F6">
              <w:rPr>
                <w:sz w:val="22"/>
                <w:szCs w:val="22"/>
              </w:rPr>
              <w:t>5) не указаны обязательства принципала, надлежащее исполнение которых обеспечивается банковской гарантией;</w:t>
            </w:r>
          </w:p>
          <w:p w:rsidR="0001405B" w:rsidRPr="002A18F6" w:rsidRDefault="0001405B" w:rsidP="006C37A4">
            <w:pPr>
              <w:autoSpaceDE w:val="0"/>
              <w:autoSpaceDN w:val="0"/>
              <w:adjustRightInd w:val="0"/>
              <w:jc w:val="both"/>
              <w:rPr>
                <w:sz w:val="22"/>
                <w:szCs w:val="22"/>
              </w:rPr>
            </w:pPr>
            <w:r w:rsidRPr="002A18F6">
              <w:rPr>
                <w:sz w:val="22"/>
                <w:szCs w:val="22"/>
              </w:rPr>
              <w:t>6) отсутствует обязанность гаранта уплатить заказчику неустойку в размере 0,1 % денежной суммы, подлежащей уплате, за каждый день просрочки;</w:t>
            </w:r>
          </w:p>
          <w:p w:rsidR="0001405B" w:rsidRPr="002A18F6" w:rsidRDefault="0001405B" w:rsidP="006C37A4">
            <w:pPr>
              <w:autoSpaceDE w:val="0"/>
              <w:autoSpaceDN w:val="0"/>
              <w:adjustRightInd w:val="0"/>
              <w:jc w:val="both"/>
              <w:rPr>
                <w:sz w:val="22"/>
                <w:szCs w:val="22"/>
              </w:rPr>
            </w:pPr>
            <w:r w:rsidRPr="002A18F6">
              <w:rPr>
                <w:sz w:val="22"/>
                <w:szCs w:val="22"/>
              </w:rPr>
              <w:t>7) срок действия банковской гарантии не превышает срока действия контракта более чем на один месяц;</w:t>
            </w:r>
          </w:p>
          <w:p w:rsidR="0001405B" w:rsidRPr="002A18F6" w:rsidRDefault="0001405B" w:rsidP="006C37A4">
            <w:pPr>
              <w:tabs>
                <w:tab w:val="left" w:pos="649"/>
              </w:tabs>
              <w:autoSpaceDE w:val="0"/>
              <w:autoSpaceDN w:val="0"/>
              <w:adjustRightInd w:val="0"/>
              <w:jc w:val="both"/>
              <w:rPr>
                <w:sz w:val="22"/>
                <w:szCs w:val="22"/>
              </w:rPr>
            </w:pPr>
            <w:r w:rsidRPr="002A18F6">
              <w:rPr>
                <w:sz w:val="22"/>
                <w:szCs w:val="22"/>
              </w:rPr>
              <w:t>8) отсутствует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1405B" w:rsidRPr="002A18F6" w:rsidRDefault="0001405B" w:rsidP="006C37A4">
            <w:pPr>
              <w:autoSpaceDE w:val="0"/>
              <w:autoSpaceDN w:val="0"/>
              <w:adjustRightInd w:val="0"/>
              <w:jc w:val="both"/>
              <w:rPr>
                <w:sz w:val="22"/>
                <w:szCs w:val="22"/>
              </w:rPr>
            </w:pPr>
            <w:r w:rsidRPr="002A18F6">
              <w:rPr>
                <w:sz w:val="22"/>
                <w:szCs w:val="22"/>
              </w:rPr>
              <w:t>9) отсутствует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1405B" w:rsidRPr="002A18F6" w:rsidRDefault="0001405B" w:rsidP="006C37A4">
            <w:pPr>
              <w:autoSpaceDE w:val="0"/>
              <w:autoSpaceDN w:val="0"/>
              <w:adjustRightInd w:val="0"/>
              <w:jc w:val="both"/>
              <w:rPr>
                <w:sz w:val="22"/>
                <w:szCs w:val="22"/>
              </w:rPr>
            </w:pPr>
            <w:r w:rsidRPr="002A18F6">
              <w:rPr>
                <w:sz w:val="22"/>
                <w:szCs w:val="22"/>
              </w:rPr>
              <w:t>10)</w:t>
            </w:r>
            <w:r w:rsidRPr="002A18F6">
              <w:t xml:space="preserve"> </w:t>
            </w:r>
            <w:r w:rsidRPr="002A18F6">
              <w:rPr>
                <w:sz w:val="22"/>
                <w:szCs w:val="22"/>
              </w:rPr>
              <w:t>банковская гарантия не оформлена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Банковская гарантия не соответствует условиям, определенным гражданским законодательством, статьей 45 Федерального закона№ 44-ФЗ и/или не соответствует следующим требованиям:</w:t>
            </w:r>
          </w:p>
          <w:p w:rsidR="0001405B" w:rsidRPr="002A18F6" w:rsidRDefault="0001405B" w:rsidP="006C37A4">
            <w:pPr>
              <w:autoSpaceDE w:val="0"/>
              <w:autoSpaceDN w:val="0"/>
              <w:adjustRightInd w:val="0"/>
              <w:jc w:val="both"/>
              <w:rPr>
                <w:sz w:val="22"/>
                <w:szCs w:val="22"/>
              </w:rPr>
            </w:pPr>
            <w:r w:rsidRPr="002A18F6">
              <w:rPr>
                <w:sz w:val="22"/>
                <w:szCs w:val="22"/>
              </w:rPr>
              <w:t>а) обязательное закрепление в банковской гарантии:</w:t>
            </w:r>
          </w:p>
          <w:p w:rsidR="0001405B" w:rsidRPr="002A18F6" w:rsidRDefault="0001405B" w:rsidP="006C37A4">
            <w:pPr>
              <w:autoSpaceDE w:val="0"/>
              <w:autoSpaceDN w:val="0"/>
              <w:adjustRightInd w:val="0"/>
              <w:jc w:val="both"/>
              <w:rPr>
                <w:sz w:val="22"/>
                <w:szCs w:val="22"/>
              </w:rPr>
            </w:pPr>
            <w:r w:rsidRPr="002A18F6">
              <w:rPr>
                <w:sz w:val="22"/>
                <w:szCs w:val="22"/>
              </w:rPr>
              <w:lastRenderedPageBreak/>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Федерального закона № 44-ФЗ;</w:t>
            </w:r>
          </w:p>
          <w:p w:rsidR="0001405B" w:rsidRPr="002A18F6" w:rsidRDefault="0001405B" w:rsidP="006C37A4">
            <w:pPr>
              <w:autoSpaceDE w:val="0"/>
              <w:autoSpaceDN w:val="0"/>
              <w:adjustRightInd w:val="0"/>
              <w:jc w:val="both"/>
              <w:rPr>
                <w:sz w:val="22"/>
                <w:szCs w:val="22"/>
              </w:rPr>
            </w:pPr>
            <w:r w:rsidRPr="002A18F6">
              <w:rPr>
                <w:sz w:val="22"/>
                <w:szCs w:val="22"/>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1405B" w:rsidRPr="002A18F6" w:rsidRDefault="0001405B" w:rsidP="006C37A4">
            <w:pPr>
              <w:autoSpaceDE w:val="0"/>
              <w:autoSpaceDN w:val="0"/>
              <w:adjustRightInd w:val="0"/>
              <w:jc w:val="both"/>
              <w:rPr>
                <w:sz w:val="22"/>
                <w:szCs w:val="22"/>
              </w:rPr>
            </w:pPr>
            <w:r w:rsidRPr="002A18F6">
              <w:rPr>
                <w:sz w:val="22"/>
                <w:szCs w:val="22"/>
              </w:rPr>
              <w:t>условия о том, что расходы, возникающие в связи с перечислением денежных средств гарантом по банковской гарантии, несет гарант;</w:t>
            </w:r>
          </w:p>
          <w:p w:rsidR="0001405B" w:rsidRPr="002A18F6" w:rsidRDefault="0001405B" w:rsidP="006C37A4">
            <w:pPr>
              <w:autoSpaceDE w:val="0"/>
              <w:autoSpaceDN w:val="0"/>
              <w:adjustRightInd w:val="0"/>
              <w:jc w:val="both"/>
              <w:rPr>
                <w:sz w:val="22"/>
                <w:szCs w:val="22"/>
              </w:rPr>
            </w:pPr>
            <w:r w:rsidRPr="002A18F6">
              <w:rPr>
                <w:sz w:val="22"/>
                <w:szCs w:val="22"/>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№1005 «О банковских гарантиях, используемых для целей Федерального закона № 44-ФЗ»;</w:t>
            </w:r>
          </w:p>
          <w:p w:rsidR="0001405B" w:rsidRPr="002A18F6" w:rsidRDefault="0001405B" w:rsidP="006C37A4">
            <w:pPr>
              <w:autoSpaceDE w:val="0"/>
              <w:autoSpaceDN w:val="0"/>
              <w:adjustRightInd w:val="0"/>
              <w:jc w:val="both"/>
              <w:rPr>
                <w:sz w:val="22"/>
                <w:szCs w:val="22"/>
              </w:rPr>
            </w:pPr>
            <w:r w:rsidRPr="002A18F6">
              <w:rPr>
                <w:sz w:val="22"/>
                <w:szCs w:val="22"/>
              </w:rPr>
              <w:t>б) недопустимость включения в банковскую гарантию:</w:t>
            </w:r>
          </w:p>
          <w:p w:rsidR="0001405B" w:rsidRPr="002A18F6" w:rsidRDefault="0001405B" w:rsidP="006C37A4">
            <w:pPr>
              <w:autoSpaceDE w:val="0"/>
              <w:autoSpaceDN w:val="0"/>
              <w:adjustRightInd w:val="0"/>
              <w:jc w:val="both"/>
              <w:rPr>
                <w:sz w:val="22"/>
                <w:szCs w:val="22"/>
              </w:rPr>
            </w:pPr>
            <w:r w:rsidRPr="002A18F6">
              <w:rPr>
                <w:sz w:val="22"/>
                <w:szCs w:val="22"/>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2A18F6">
              <w:rPr>
                <w:sz w:val="22"/>
                <w:szCs w:val="22"/>
              </w:rPr>
              <w:t>непредоставления</w:t>
            </w:r>
            <w:proofErr w:type="spellEnd"/>
            <w:r w:rsidRPr="002A18F6">
              <w:rPr>
                <w:sz w:val="22"/>
                <w:szCs w:val="22"/>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1405B" w:rsidRPr="002A18F6" w:rsidRDefault="0001405B" w:rsidP="006C37A4">
            <w:pPr>
              <w:autoSpaceDE w:val="0"/>
              <w:autoSpaceDN w:val="0"/>
              <w:adjustRightInd w:val="0"/>
              <w:jc w:val="both"/>
              <w:rPr>
                <w:sz w:val="22"/>
                <w:szCs w:val="22"/>
              </w:rPr>
            </w:pPr>
            <w:r w:rsidRPr="002A18F6">
              <w:rPr>
                <w:sz w:val="22"/>
                <w:szCs w:val="22"/>
              </w:rPr>
              <w:t>требований о предоставлении заказчиком гаранту отчета об исполнении контракта;</w:t>
            </w:r>
          </w:p>
          <w:p w:rsidR="0001405B" w:rsidRPr="002A18F6" w:rsidRDefault="0001405B" w:rsidP="006C37A4">
            <w:pPr>
              <w:autoSpaceDE w:val="0"/>
              <w:autoSpaceDN w:val="0"/>
              <w:adjustRightInd w:val="0"/>
              <w:jc w:val="both"/>
              <w:rPr>
                <w:sz w:val="22"/>
                <w:szCs w:val="22"/>
              </w:rPr>
            </w:pPr>
            <w:proofErr w:type="gramStart"/>
            <w:r w:rsidRPr="002A18F6">
              <w:rPr>
                <w:sz w:val="22"/>
                <w:szCs w:val="22"/>
              </w:rPr>
              <w:t xml:space="preserve">требований о предоставлении заказчиком гаранту одновременно с требованием об осуществлении уплаты </w:t>
            </w:r>
            <w:r w:rsidRPr="002A18F6">
              <w:rPr>
                <w:sz w:val="22"/>
                <w:szCs w:val="22"/>
              </w:rPr>
              <w:lastRenderedPageBreak/>
              <w:t>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 44-ФЗ»;</w:t>
            </w:r>
            <w:proofErr w:type="gramEnd"/>
          </w:p>
          <w:p w:rsidR="0001405B" w:rsidRPr="002A18F6" w:rsidRDefault="0001405B" w:rsidP="006C37A4">
            <w:pPr>
              <w:autoSpaceDE w:val="0"/>
              <w:autoSpaceDN w:val="0"/>
              <w:adjustRightInd w:val="0"/>
              <w:jc w:val="both"/>
              <w:rPr>
                <w:sz w:val="22"/>
                <w:szCs w:val="22"/>
              </w:rPr>
            </w:pPr>
            <w:r w:rsidRPr="002A18F6">
              <w:rPr>
                <w:sz w:val="22"/>
                <w:szCs w:val="22"/>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c>
          <w:tcPr>
            <w:tcW w:w="3124" w:type="dxa"/>
            <w:gridSpan w:val="3"/>
          </w:tcPr>
          <w:p w:rsidR="0001405B" w:rsidRPr="002A18F6" w:rsidRDefault="0001405B" w:rsidP="006C37A4">
            <w:pPr>
              <w:ind w:firstLine="606"/>
              <w:jc w:val="both"/>
              <w:rPr>
                <w:sz w:val="22"/>
                <w:szCs w:val="22"/>
              </w:rPr>
            </w:pPr>
            <w:r w:rsidRPr="002A18F6">
              <w:rPr>
                <w:sz w:val="22"/>
                <w:szCs w:val="22"/>
              </w:rPr>
              <w:lastRenderedPageBreak/>
              <w:t xml:space="preserve">За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w:t>
            </w:r>
            <w:r w:rsidRPr="002A18F6">
              <w:rPr>
                <w:sz w:val="22"/>
                <w:szCs w:val="22"/>
              </w:rPr>
              <w:lastRenderedPageBreak/>
              <w:t>которым в соответствии с законодательством Российской Федерации о контрактной системе в сфере закупок заключается контракт, предусмотрена административная ответственность (часть 1 статьи 7.32 КоАП РФ)</w:t>
            </w:r>
          </w:p>
        </w:tc>
      </w:tr>
      <w:tr w:rsidR="0001405B" w:rsidRPr="002A18F6" w:rsidTr="00533A85">
        <w:trPr>
          <w:trHeight w:val="139"/>
        </w:trPr>
        <w:tc>
          <w:tcPr>
            <w:tcW w:w="15593" w:type="dxa"/>
            <w:gridSpan w:val="9"/>
          </w:tcPr>
          <w:p w:rsidR="0001405B" w:rsidRPr="002A18F6" w:rsidRDefault="0001405B" w:rsidP="006C37A4">
            <w:pPr>
              <w:spacing w:before="60" w:after="60"/>
              <w:jc w:val="center"/>
              <w:rPr>
                <w:sz w:val="22"/>
                <w:szCs w:val="22"/>
              </w:rPr>
            </w:pPr>
            <w:r w:rsidRPr="002A18F6">
              <w:rPr>
                <w:sz w:val="22"/>
                <w:szCs w:val="22"/>
              </w:rPr>
              <w:lastRenderedPageBreak/>
              <w:t>5.  Закупка у единственного поставщика (подрядчика, исполнителя)</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5.1</w:t>
            </w:r>
          </w:p>
        </w:tc>
        <w:tc>
          <w:tcPr>
            <w:tcW w:w="2526" w:type="dxa"/>
            <w:gridSpan w:val="2"/>
          </w:tcPr>
          <w:p w:rsidR="0001405B" w:rsidRPr="002A18F6" w:rsidRDefault="0001405B" w:rsidP="006C37A4">
            <w:pPr>
              <w:rPr>
                <w:sz w:val="22"/>
                <w:szCs w:val="22"/>
              </w:rPr>
            </w:pPr>
            <w:r w:rsidRPr="002A18F6">
              <w:rPr>
                <w:sz w:val="22"/>
                <w:szCs w:val="22"/>
              </w:rPr>
              <w:t>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w:t>
            </w:r>
          </w:p>
        </w:tc>
        <w:tc>
          <w:tcPr>
            <w:tcW w:w="2858" w:type="dxa"/>
          </w:tcPr>
          <w:p w:rsidR="0001405B" w:rsidRPr="002A18F6" w:rsidRDefault="0001405B" w:rsidP="006C37A4">
            <w:pPr>
              <w:rPr>
                <w:sz w:val="22"/>
                <w:szCs w:val="22"/>
              </w:rPr>
            </w:pPr>
            <w:r w:rsidRPr="002A18F6">
              <w:rPr>
                <w:sz w:val="22"/>
                <w:szCs w:val="22"/>
              </w:rPr>
              <w:t>Статья 93 Федерального закона № 44-ФЗ,</w:t>
            </w:r>
          </w:p>
          <w:p w:rsidR="0001405B" w:rsidRPr="002A18F6" w:rsidRDefault="0001405B" w:rsidP="006C37A4">
            <w:pPr>
              <w:rPr>
                <w:sz w:val="22"/>
                <w:szCs w:val="22"/>
              </w:rPr>
            </w:pPr>
            <w:r w:rsidRPr="002A18F6">
              <w:rPr>
                <w:sz w:val="22"/>
                <w:szCs w:val="22"/>
              </w:rPr>
              <w:t>постановление Правительства Российской Федерации от 26 декабря 2013 г. № 1292,</w:t>
            </w:r>
          </w:p>
          <w:p w:rsidR="0001405B" w:rsidRPr="002A18F6" w:rsidRDefault="0001405B" w:rsidP="006C37A4">
            <w:pPr>
              <w:rPr>
                <w:sz w:val="22"/>
                <w:szCs w:val="22"/>
              </w:rPr>
            </w:pPr>
            <w:r w:rsidRPr="002A18F6">
              <w:rPr>
                <w:sz w:val="22"/>
                <w:szCs w:val="22"/>
              </w:rPr>
              <w:t xml:space="preserve">приказ Минэкономразвития России от 13 сентября               2013 г. № 537 (до 16 мая 2015 года), приказ Минэкономразвития России от 31 марта 2015 г. №189 </w:t>
            </w:r>
          </w:p>
        </w:tc>
        <w:tc>
          <w:tcPr>
            <w:tcW w:w="6231" w:type="dxa"/>
          </w:tcPr>
          <w:p w:rsidR="0001405B" w:rsidRPr="002A18F6" w:rsidRDefault="0001405B" w:rsidP="006C37A4">
            <w:pPr>
              <w:jc w:val="both"/>
              <w:rPr>
                <w:sz w:val="22"/>
                <w:szCs w:val="22"/>
              </w:rPr>
            </w:pPr>
            <w:r w:rsidRPr="002A18F6">
              <w:rPr>
                <w:sz w:val="22"/>
                <w:szCs w:val="22"/>
              </w:rPr>
              <w:t>Применение способа определения поставщика (подрядчика, исполнителя) в неустановленных законодательством Российской Федерации о контрактной системе в сфере закупок случаях.</w:t>
            </w:r>
          </w:p>
          <w:p w:rsidR="0001405B" w:rsidRPr="002A18F6" w:rsidRDefault="0001405B" w:rsidP="006C37A4">
            <w:pPr>
              <w:jc w:val="both"/>
              <w:rPr>
                <w:sz w:val="22"/>
                <w:szCs w:val="22"/>
              </w:rPr>
            </w:pPr>
            <w:r w:rsidRPr="002A18F6">
              <w:rPr>
                <w:sz w:val="22"/>
                <w:szCs w:val="22"/>
              </w:rPr>
              <w:t>Не соблюдается в установленных случаях порядок уведомления соответствующего контрольного органа о заключении контракта с единственным поставщиком (подрядчиком, исполнителем).</w:t>
            </w:r>
          </w:p>
          <w:p w:rsidR="0001405B" w:rsidRPr="002A18F6" w:rsidRDefault="0001405B" w:rsidP="006C37A4">
            <w:pPr>
              <w:jc w:val="both"/>
              <w:rPr>
                <w:sz w:val="22"/>
                <w:szCs w:val="22"/>
              </w:rPr>
            </w:pPr>
            <w:r w:rsidRPr="002A18F6">
              <w:rPr>
                <w:sz w:val="22"/>
                <w:szCs w:val="22"/>
              </w:rPr>
              <w:t>Не соблюдается в установленных случаях порядок согласования возможности заключения контракта с единственным поставщиком (подрядчиком, исполнителем).</w:t>
            </w:r>
          </w:p>
          <w:p w:rsidR="0001405B" w:rsidRPr="002A18F6" w:rsidRDefault="0001405B" w:rsidP="006C37A4">
            <w:pPr>
              <w:jc w:val="both"/>
              <w:rPr>
                <w:sz w:val="22"/>
                <w:szCs w:val="22"/>
              </w:rPr>
            </w:pPr>
            <w:r w:rsidRPr="002A18F6">
              <w:rPr>
                <w:sz w:val="22"/>
                <w:szCs w:val="22"/>
              </w:rPr>
              <w:t>Совокупный годовой объем закупок у единственного поставщика (подрядчика, исполнителя) на сумму не более 100 тыс. рублей превышает 5 % совокупного годового объема закупок заказчика в соответствии с планом-графиком, и превышает 2 млн. рублей и (или) составляет более чем 50 млн. рублей в год.</w:t>
            </w:r>
          </w:p>
          <w:p w:rsidR="0001405B" w:rsidRPr="002A18F6" w:rsidRDefault="0001405B" w:rsidP="006C37A4">
            <w:pPr>
              <w:jc w:val="both"/>
              <w:rPr>
                <w:sz w:val="22"/>
                <w:szCs w:val="22"/>
              </w:rPr>
            </w:pPr>
            <w:r w:rsidRPr="002A18F6">
              <w:rPr>
                <w:sz w:val="22"/>
                <w:szCs w:val="22"/>
              </w:rPr>
              <w:t xml:space="preserve">Совокупный годовой объем закупок (образовательного учреждения, учреждения культуры и иного заказчика, </w:t>
            </w:r>
            <w:r w:rsidRPr="002A18F6">
              <w:rPr>
                <w:sz w:val="22"/>
                <w:szCs w:val="22"/>
              </w:rPr>
              <w:lastRenderedPageBreak/>
              <w:t>установленного законодательством) у единственного поставщика (подрядчика, исполнителя) на сумму не более 400 тыс. рублей превышает 50 % совокупного годового объема закупок заказчика в соответствии с планом-графиком, и (или) составляет более чем 20 млн. рублей в год.</w:t>
            </w:r>
          </w:p>
          <w:p w:rsidR="0001405B" w:rsidRPr="002A18F6" w:rsidRDefault="0001405B" w:rsidP="006C37A4">
            <w:pPr>
              <w:autoSpaceDE w:val="0"/>
              <w:autoSpaceDN w:val="0"/>
              <w:adjustRightInd w:val="0"/>
              <w:jc w:val="both"/>
              <w:rPr>
                <w:sz w:val="22"/>
                <w:szCs w:val="22"/>
              </w:rPr>
            </w:pPr>
            <w:r w:rsidRPr="002A18F6">
              <w:rPr>
                <w:sz w:val="22"/>
                <w:szCs w:val="22"/>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p w:rsidR="0001405B" w:rsidRPr="002A18F6" w:rsidRDefault="0001405B" w:rsidP="006C37A4">
            <w:pPr>
              <w:autoSpaceDE w:val="0"/>
              <w:autoSpaceDN w:val="0"/>
              <w:adjustRightInd w:val="0"/>
              <w:ind w:firstLine="709"/>
              <w:jc w:val="both"/>
              <w:rPr>
                <w:sz w:val="22"/>
                <w:szCs w:val="22"/>
              </w:rPr>
            </w:pPr>
          </w:p>
        </w:tc>
        <w:tc>
          <w:tcPr>
            <w:tcW w:w="3124" w:type="dxa"/>
            <w:gridSpan w:val="3"/>
          </w:tcPr>
          <w:p w:rsidR="0001405B" w:rsidRPr="002A18F6" w:rsidRDefault="0001405B" w:rsidP="006C37A4">
            <w:pPr>
              <w:ind w:firstLine="606"/>
              <w:jc w:val="both"/>
              <w:rPr>
                <w:sz w:val="22"/>
                <w:szCs w:val="22"/>
              </w:rPr>
            </w:pPr>
            <w:r w:rsidRPr="002A18F6">
              <w:rPr>
                <w:sz w:val="22"/>
                <w:szCs w:val="22"/>
              </w:rPr>
              <w:lastRenderedPageBreak/>
              <w:t>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предусмотрена административная ответственность (статья 7.29 КоАП РФ)</w:t>
            </w:r>
          </w:p>
          <w:p w:rsidR="0001405B" w:rsidRPr="002A18F6" w:rsidRDefault="0001405B" w:rsidP="006C37A4">
            <w:pPr>
              <w:autoSpaceDE w:val="0"/>
              <w:autoSpaceDN w:val="0"/>
              <w:adjustRightInd w:val="0"/>
              <w:jc w:val="both"/>
              <w:rPr>
                <w:sz w:val="22"/>
                <w:szCs w:val="22"/>
              </w:rPr>
            </w:pP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lastRenderedPageBreak/>
              <w:t>5.2</w:t>
            </w:r>
          </w:p>
        </w:tc>
        <w:tc>
          <w:tcPr>
            <w:tcW w:w="2526" w:type="dxa"/>
            <w:gridSpan w:val="2"/>
          </w:tcPr>
          <w:p w:rsidR="0001405B" w:rsidRPr="002A18F6" w:rsidRDefault="0001405B" w:rsidP="006C37A4">
            <w:pPr>
              <w:rPr>
                <w:sz w:val="22"/>
                <w:szCs w:val="22"/>
              </w:rPr>
            </w:pPr>
            <w:r w:rsidRPr="002A18F6">
              <w:rPr>
                <w:sz w:val="22"/>
                <w:szCs w:val="22"/>
              </w:rPr>
              <w:t>Проверить наличие в контракте обязательных условий, предусмотренных Законом № 44-ФЗ</w:t>
            </w:r>
          </w:p>
        </w:tc>
        <w:tc>
          <w:tcPr>
            <w:tcW w:w="2858" w:type="dxa"/>
          </w:tcPr>
          <w:p w:rsidR="0001405B" w:rsidRPr="002A18F6" w:rsidRDefault="0001405B" w:rsidP="006C37A4">
            <w:pPr>
              <w:rPr>
                <w:sz w:val="22"/>
                <w:szCs w:val="22"/>
              </w:rPr>
            </w:pPr>
            <w:r w:rsidRPr="002A18F6">
              <w:rPr>
                <w:sz w:val="22"/>
                <w:szCs w:val="22"/>
              </w:rPr>
              <w:t>Части 3, 4 статьи 93 Федерального закона</w:t>
            </w:r>
            <w:r w:rsidRPr="002A18F6">
              <w:rPr>
                <w:sz w:val="22"/>
                <w:szCs w:val="22"/>
              </w:rPr>
              <w:br/>
              <w:t>№ 44-ФЗ</w:t>
            </w:r>
          </w:p>
          <w:p w:rsidR="0001405B" w:rsidRPr="002A18F6" w:rsidRDefault="0001405B" w:rsidP="006C37A4">
            <w:pPr>
              <w:rPr>
                <w:sz w:val="22"/>
                <w:szCs w:val="22"/>
              </w:rPr>
            </w:pPr>
          </w:p>
        </w:tc>
        <w:tc>
          <w:tcPr>
            <w:tcW w:w="6231" w:type="dxa"/>
          </w:tcPr>
          <w:p w:rsidR="0001405B" w:rsidRPr="002A18F6" w:rsidRDefault="0001405B" w:rsidP="006C37A4">
            <w:pPr>
              <w:jc w:val="both"/>
              <w:rPr>
                <w:sz w:val="22"/>
                <w:szCs w:val="22"/>
              </w:rPr>
            </w:pPr>
            <w:r w:rsidRPr="002A18F6">
              <w:rPr>
                <w:sz w:val="22"/>
                <w:szCs w:val="22"/>
              </w:rPr>
              <w:t>В установленных случаях в контракте, заключаемом при осуществлении закупки у единственного поставщика, отсутствуют сведения о расчете и обосновании цены контракта</w:t>
            </w:r>
          </w:p>
          <w:p w:rsidR="0001405B" w:rsidRPr="002A18F6" w:rsidRDefault="0001405B" w:rsidP="006C37A4">
            <w:pPr>
              <w:ind w:firstLine="770"/>
              <w:jc w:val="both"/>
              <w:rPr>
                <w:sz w:val="22"/>
                <w:szCs w:val="22"/>
              </w:rPr>
            </w:pPr>
          </w:p>
          <w:p w:rsidR="0001405B" w:rsidRPr="002A18F6" w:rsidRDefault="0001405B" w:rsidP="006C37A4">
            <w:pPr>
              <w:ind w:firstLine="603"/>
              <w:jc w:val="both"/>
              <w:rPr>
                <w:sz w:val="22"/>
                <w:szCs w:val="22"/>
              </w:rPr>
            </w:pPr>
          </w:p>
        </w:tc>
        <w:tc>
          <w:tcPr>
            <w:tcW w:w="3124" w:type="dxa"/>
            <w:gridSpan w:val="3"/>
          </w:tcPr>
          <w:p w:rsidR="0001405B" w:rsidRPr="002A18F6" w:rsidRDefault="0001405B" w:rsidP="006C37A4">
            <w:pPr>
              <w:ind w:firstLine="606"/>
              <w:jc w:val="both"/>
              <w:rPr>
                <w:sz w:val="22"/>
                <w:szCs w:val="22"/>
              </w:rPr>
            </w:pPr>
            <w:r w:rsidRPr="002A18F6">
              <w:rPr>
                <w:sz w:val="22"/>
                <w:szCs w:val="22"/>
              </w:rPr>
              <w:t>Завышение цены контракта (по сравнению со среднерыночной) при осуществлении закупки у единственного поставщика (заключение контракта с нарушением Федерального закона № 44-ФЗ) необходимо квалифицировать как неэффективное использование бюджетных и иных средств</w:t>
            </w:r>
          </w:p>
        </w:tc>
      </w:tr>
      <w:tr w:rsidR="0001405B" w:rsidRPr="002A18F6" w:rsidTr="00533A85">
        <w:trPr>
          <w:trHeight w:val="139"/>
        </w:trPr>
        <w:tc>
          <w:tcPr>
            <w:tcW w:w="15593" w:type="dxa"/>
            <w:gridSpan w:val="9"/>
          </w:tcPr>
          <w:p w:rsidR="0001405B" w:rsidRPr="002A18F6" w:rsidRDefault="0001405B" w:rsidP="006C37A4">
            <w:pPr>
              <w:spacing w:before="60" w:after="60"/>
              <w:jc w:val="center"/>
              <w:rPr>
                <w:sz w:val="22"/>
                <w:szCs w:val="22"/>
              </w:rPr>
            </w:pPr>
            <w:r w:rsidRPr="002A18F6">
              <w:rPr>
                <w:sz w:val="22"/>
                <w:szCs w:val="22"/>
              </w:rPr>
              <w:t>6. Процедура закупки</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6.1</w:t>
            </w:r>
          </w:p>
        </w:tc>
        <w:tc>
          <w:tcPr>
            <w:tcW w:w="2526" w:type="dxa"/>
            <w:gridSpan w:val="2"/>
          </w:tcPr>
          <w:p w:rsidR="0001405B" w:rsidRPr="002A18F6" w:rsidRDefault="0001405B" w:rsidP="006C37A4">
            <w:pPr>
              <w:rPr>
                <w:sz w:val="22"/>
                <w:szCs w:val="22"/>
              </w:rPr>
            </w:pPr>
            <w:r w:rsidRPr="002A18F6">
              <w:rPr>
                <w:sz w:val="22"/>
                <w:szCs w:val="22"/>
              </w:rPr>
              <w:t>Проверить наличие обеспечения заявок при проведении конкурсов и закрытых аукционов</w:t>
            </w:r>
          </w:p>
        </w:tc>
        <w:tc>
          <w:tcPr>
            <w:tcW w:w="2858" w:type="dxa"/>
          </w:tcPr>
          <w:p w:rsidR="0001405B" w:rsidRPr="002A18F6" w:rsidRDefault="0001405B" w:rsidP="006C37A4">
            <w:pPr>
              <w:rPr>
                <w:sz w:val="22"/>
                <w:szCs w:val="22"/>
              </w:rPr>
            </w:pPr>
            <w:r w:rsidRPr="002A18F6">
              <w:rPr>
                <w:sz w:val="22"/>
                <w:szCs w:val="22"/>
              </w:rPr>
              <w:t xml:space="preserve">Статьи 44, 45 </w:t>
            </w:r>
          </w:p>
          <w:p w:rsidR="0001405B" w:rsidRPr="002A18F6" w:rsidRDefault="0001405B" w:rsidP="006C37A4">
            <w:pPr>
              <w:rPr>
                <w:sz w:val="22"/>
                <w:szCs w:val="22"/>
              </w:rPr>
            </w:pPr>
            <w:r w:rsidRPr="002A18F6">
              <w:rPr>
                <w:sz w:val="22"/>
                <w:szCs w:val="22"/>
              </w:rPr>
              <w:t>Федерального закона</w:t>
            </w:r>
          </w:p>
          <w:p w:rsidR="0001405B" w:rsidRPr="002A18F6" w:rsidRDefault="0001405B" w:rsidP="006C37A4">
            <w:pPr>
              <w:rPr>
                <w:sz w:val="22"/>
                <w:szCs w:val="22"/>
              </w:rPr>
            </w:pPr>
            <w:r w:rsidRPr="002A18F6">
              <w:rPr>
                <w:sz w:val="22"/>
                <w:szCs w:val="22"/>
              </w:rPr>
              <w:t>№ 44-ФЗ</w:t>
            </w:r>
          </w:p>
        </w:tc>
        <w:tc>
          <w:tcPr>
            <w:tcW w:w="6231" w:type="dxa"/>
          </w:tcPr>
          <w:p w:rsidR="0001405B" w:rsidRPr="002A18F6" w:rsidRDefault="0001405B" w:rsidP="006C37A4">
            <w:pPr>
              <w:jc w:val="both"/>
              <w:rPr>
                <w:sz w:val="22"/>
                <w:szCs w:val="22"/>
              </w:rPr>
            </w:pPr>
            <w:r w:rsidRPr="002A18F6">
              <w:rPr>
                <w:sz w:val="22"/>
                <w:szCs w:val="22"/>
              </w:rPr>
              <w:t>Допуск участников закупок к участию в конкурсе и закрытом аукционе, не представивших обеспечение заявок.</w:t>
            </w:r>
          </w:p>
          <w:p w:rsidR="0001405B" w:rsidRPr="002A18F6" w:rsidRDefault="0001405B" w:rsidP="006C37A4">
            <w:pPr>
              <w:jc w:val="both"/>
              <w:rPr>
                <w:sz w:val="22"/>
                <w:szCs w:val="22"/>
              </w:rPr>
            </w:pPr>
            <w:r w:rsidRPr="002A18F6">
              <w:rPr>
                <w:sz w:val="22"/>
                <w:szCs w:val="22"/>
              </w:rPr>
              <w:t>Размер, форма и содержание обеспечения заявки не соответствует установленным требованиям Федерального закона № 44-ФЗ и документации о закупке</w:t>
            </w:r>
          </w:p>
        </w:tc>
        <w:tc>
          <w:tcPr>
            <w:tcW w:w="3124" w:type="dxa"/>
            <w:gridSpan w:val="3"/>
          </w:tcPr>
          <w:p w:rsidR="0001405B" w:rsidRPr="002A18F6" w:rsidRDefault="0001405B" w:rsidP="006C37A4">
            <w:pPr>
              <w:ind w:firstLine="606"/>
              <w:jc w:val="both"/>
              <w:rPr>
                <w:sz w:val="22"/>
                <w:szCs w:val="22"/>
              </w:rPr>
            </w:pPr>
            <w:r w:rsidRPr="002A18F6">
              <w:rPr>
                <w:sz w:val="22"/>
                <w:szCs w:val="22"/>
              </w:rPr>
              <w:t xml:space="preserve">За установление требований к размеру обеспечения заявок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предусмотрена </w:t>
            </w:r>
            <w:r w:rsidRPr="002A18F6">
              <w:rPr>
                <w:sz w:val="22"/>
                <w:szCs w:val="22"/>
              </w:rPr>
              <w:lastRenderedPageBreak/>
              <w:t>административная ответственность (часть 4 статьи 7.30 КоАП РФ)</w:t>
            </w:r>
          </w:p>
        </w:tc>
      </w:tr>
      <w:tr w:rsidR="0001405B" w:rsidRPr="002A18F6" w:rsidTr="00533A85">
        <w:trPr>
          <w:trHeight w:val="3312"/>
        </w:trPr>
        <w:tc>
          <w:tcPr>
            <w:tcW w:w="854" w:type="dxa"/>
            <w:gridSpan w:val="2"/>
            <w:shd w:val="clear" w:color="auto" w:fill="auto"/>
          </w:tcPr>
          <w:p w:rsidR="0001405B" w:rsidRPr="002A18F6" w:rsidRDefault="0001405B" w:rsidP="006C37A4">
            <w:pPr>
              <w:jc w:val="both"/>
              <w:rPr>
                <w:sz w:val="22"/>
                <w:szCs w:val="22"/>
              </w:rPr>
            </w:pPr>
            <w:r w:rsidRPr="002A18F6">
              <w:rPr>
                <w:sz w:val="22"/>
                <w:szCs w:val="22"/>
              </w:rPr>
              <w:lastRenderedPageBreak/>
              <w:t>6.2</w:t>
            </w:r>
          </w:p>
        </w:tc>
        <w:tc>
          <w:tcPr>
            <w:tcW w:w="2526" w:type="dxa"/>
            <w:gridSpan w:val="2"/>
            <w:shd w:val="clear" w:color="auto" w:fill="auto"/>
          </w:tcPr>
          <w:p w:rsidR="0001405B" w:rsidRPr="002A18F6" w:rsidRDefault="0001405B" w:rsidP="006C37A4">
            <w:pPr>
              <w:autoSpaceDE w:val="0"/>
              <w:autoSpaceDN w:val="0"/>
              <w:adjustRightInd w:val="0"/>
              <w:jc w:val="both"/>
              <w:rPr>
                <w:rFonts w:eastAsia="Calibri"/>
                <w:sz w:val="22"/>
                <w:szCs w:val="22"/>
              </w:rPr>
            </w:pPr>
            <w:r w:rsidRPr="002A18F6">
              <w:rPr>
                <w:sz w:val="22"/>
                <w:szCs w:val="22"/>
              </w:rPr>
              <w:t xml:space="preserve">Проверить своевременность </w:t>
            </w:r>
            <w:r w:rsidRPr="002A18F6">
              <w:rPr>
                <w:rFonts w:eastAsia="Calibri"/>
                <w:sz w:val="22"/>
                <w:szCs w:val="22"/>
              </w:rPr>
              <w:t xml:space="preserve"> возврата денежных средств, внесенных в качестве обеспечения заявки на участие в определении поставщика (подрядчика, исполнителя) при проведении конкурсных процедур, а также закрытого аукциона</w:t>
            </w:r>
          </w:p>
          <w:p w:rsidR="0001405B" w:rsidRPr="002A18F6" w:rsidRDefault="0001405B" w:rsidP="006C37A4">
            <w:pPr>
              <w:rPr>
                <w:sz w:val="22"/>
                <w:szCs w:val="22"/>
              </w:rPr>
            </w:pPr>
          </w:p>
        </w:tc>
        <w:tc>
          <w:tcPr>
            <w:tcW w:w="2858" w:type="dxa"/>
            <w:shd w:val="clear" w:color="auto" w:fill="auto"/>
          </w:tcPr>
          <w:p w:rsidR="0001405B" w:rsidRPr="002A18F6" w:rsidRDefault="0001405B" w:rsidP="006C37A4">
            <w:pPr>
              <w:rPr>
                <w:sz w:val="22"/>
                <w:szCs w:val="22"/>
              </w:rPr>
            </w:pPr>
            <w:r w:rsidRPr="002A18F6">
              <w:rPr>
                <w:sz w:val="22"/>
                <w:szCs w:val="22"/>
              </w:rPr>
              <w:t>Часть 6 статьи 44, часть 6 статьи 91 Федерального закона № 44-ФЗ</w:t>
            </w:r>
          </w:p>
        </w:tc>
        <w:tc>
          <w:tcPr>
            <w:tcW w:w="6231" w:type="dxa"/>
            <w:shd w:val="clear" w:color="auto" w:fill="auto"/>
          </w:tcPr>
          <w:p w:rsidR="0001405B" w:rsidRPr="002A18F6" w:rsidRDefault="0001405B" w:rsidP="006C37A4">
            <w:pPr>
              <w:autoSpaceDE w:val="0"/>
              <w:autoSpaceDN w:val="0"/>
              <w:adjustRightInd w:val="0"/>
              <w:jc w:val="both"/>
              <w:rPr>
                <w:sz w:val="22"/>
                <w:szCs w:val="22"/>
              </w:rPr>
            </w:pPr>
            <w:r w:rsidRPr="002A18F6">
              <w:rPr>
                <w:rFonts w:eastAsia="Calibri"/>
                <w:sz w:val="22"/>
                <w:szCs w:val="22"/>
              </w:rPr>
              <w:t xml:space="preserve">Срок возврата денежных средств, внесенных в качестве обеспечения заявки на участие в определении поставщика (подрядчика, исполнителя), превышает пять рабочих дней </w:t>
            </w:r>
            <w:proofErr w:type="gramStart"/>
            <w:r w:rsidRPr="002A18F6">
              <w:rPr>
                <w:rFonts w:eastAsia="Calibri"/>
                <w:sz w:val="22"/>
                <w:szCs w:val="22"/>
              </w:rPr>
              <w:t>с даты наступления</w:t>
            </w:r>
            <w:proofErr w:type="gramEnd"/>
            <w:r w:rsidRPr="002A18F6">
              <w:rPr>
                <w:rFonts w:eastAsia="Calibri"/>
                <w:sz w:val="22"/>
                <w:szCs w:val="22"/>
              </w:rPr>
              <w:t xml:space="preserve"> одного из случаев, предусмотренных пунктом 1 части 6 статьи 44</w:t>
            </w:r>
            <w:r w:rsidRPr="002A18F6">
              <w:t xml:space="preserve"> </w:t>
            </w:r>
            <w:r w:rsidRPr="002A18F6">
              <w:rPr>
                <w:rFonts w:eastAsia="Calibri"/>
                <w:sz w:val="22"/>
                <w:szCs w:val="22"/>
              </w:rPr>
              <w:t>Федерального закона № 44-ФЗ</w:t>
            </w:r>
          </w:p>
        </w:tc>
        <w:tc>
          <w:tcPr>
            <w:tcW w:w="3124" w:type="dxa"/>
            <w:gridSpan w:val="3"/>
            <w:shd w:val="clear" w:color="auto" w:fill="auto"/>
          </w:tcPr>
          <w:p w:rsidR="0001405B" w:rsidRPr="002A18F6" w:rsidRDefault="0001405B" w:rsidP="006C37A4">
            <w:pPr>
              <w:jc w:val="both"/>
              <w:rPr>
                <w:sz w:val="22"/>
                <w:szCs w:val="22"/>
              </w:rPr>
            </w:pPr>
            <w:r w:rsidRPr="002A18F6">
              <w:rPr>
                <w:rFonts w:eastAsia="Calibri"/>
                <w:sz w:val="22"/>
                <w:szCs w:val="22"/>
              </w:rPr>
              <w:t xml:space="preserve">За нарушение порядка и (или) сроков возврата денежных средств, внесенных в качестве обеспечения заявки на участие в определении поставщика (подрядчика, исполнителя) </w:t>
            </w:r>
            <w:r w:rsidRPr="002A18F6">
              <w:rPr>
                <w:sz w:val="22"/>
                <w:szCs w:val="22"/>
              </w:rPr>
              <w:t>предусмотрена административная ответственность (статья 7.31.1 КоАП РФ)</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6.3</w:t>
            </w:r>
          </w:p>
        </w:tc>
        <w:tc>
          <w:tcPr>
            <w:tcW w:w="2526" w:type="dxa"/>
            <w:gridSpan w:val="2"/>
          </w:tcPr>
          <w:p w:rsidR="0001405B" w:rsidRPr="002A18F6" w:rsidRDefault="0001405B" w:rsidP="006C37A4">
            <w:pPr>
              <w:rPr>
                <w:sz w:val="22"/>
                <w:szCs w:val="22"/>
              </w:rPr>
            </w:pPr>
            <w:r w:rsidRPr="002A18F6">
              <w:rPr>
                <w:sz w:val="22"/>
                <w:szCs w:val="22"/>
              </w:rPr>
              <w:t>Проверить применение антидемпинговых мер при проведении конкурса и аукциона</w:t>
            </w:r>
          </w:p>
        </w:tc>
        <w:tc>
          <w:tcPr>
            <w:tcW w:w="2858" w:type="dxa"/>
          </w:tcPr>
          <w:p w:rsidR="0001405B" w:rsidRPr="002A18F6" w:rsidRDefault="0001405B" w:rsidP="006C37A4">
            <w:pPr>
              <w:rPr>
                <w:sz w:val="22"/>
                <w:szCs w:val="22"/>
              </w:rPr>
            </w:pPr>
            <w:r w:rsidRPr="002A18F6">
              <w:rPr>
                <w:sz w:val="22"/>
                <w:szCs w:val="22"/>
              </w:rPr>
              <w:t xml:space="preserve">Статьи 37, 96 </w:t>
            </w:r>
          </w:p>
          <w:p w:rsidR="0001405B" w:rsidRPr="002A18F6" w:rsidRDefault="0001405B" w:rsidP="006C37A4">
            <w:pPr>
              <w:rPr>
                <w:sz w:val="22"/>
                <w:szCs w:val="22"/>
              </w:rPr>
            </w:pPr>
            <w:r w:rsidRPr="002A18F6">
              <w:rPr>
                <w:sz w:val="22"/>
                <w:szCs w:val="22"/>
              </w:rPr>
              <w:t>Федерального закона</w:t>
            </w:r>
            <w:r w:rsidRPr="002A18F6">
              <w:rPr>
                <w:sz w:val="22"/>
                <w:szCs w:val="22"/>
              </w:rPr>
              <w:br/>
              <w:t>№ 44-ФЗ</w:t>
            </w:r>
          </w:p>
        </w:tc>
        <w:tc>
          <w:tcPr>
            <w:tcW w:w="6231" w:type="dxa"/>
          </w:tcPr>
          <w:p w:rsidR="0001405B" w:rsidRPr="002A18F6" w:rsidRDefault="0001405B" w:rsidP="006C37A4">
            <w:pPr>
              <w:autoSpaceDE w:val="0"/>
              <w:autoSpaceDN w:val="0"/>
              <w:adjustRightInd w:val="0"/>
              <w:jc w:val="both"/>
              <w:rPr>
                <w:sz w:val="22"/>
                <w:szCs w:val="22"/>
              </w:rPr>
            </w:pPr>
            <w:r w:rsidRPr="002A18F6">
              <w:rPr>
                <w:sz w:val="22"/>
                <w:szCs w:val="22"/>
              </w:rPr>
              <w:t xml:space="preserve">Неприменение антидемпинговых мер к участникам конкурса и аукциона (в случаях, когда цена контракта, предложенная участником, на 25 % и </w:t>
            </w:r>
            <w:proofErr w:type="gramStart"/>
            <w:r w:rsidRPr="002A18F6">
              <w:rPr>
                <w:sz w:val="22"/>
                <w:szCs w:val="22"/>
              </w:rPr>
              <w:t>более ниже</w:t>
            </w:r>
            <w:proofErr w:type="gramEnd"/>
            <w:r w:rsidRPr="002A18F6">
              <w:rPr>
                <w:sz w:val="22"/>
                <w:szCs w:val="22"/>
              </w:rPr>
              <w:t xml:space="preserve"> начальной (максимальной) цены контракта)</w:t>
            </w:r>
          </w:p>
          <w:p w:rsidR="0001405B" w:rsidRPr="002A18F6" w:rsidRDefault="0001405B" w:rsidP="006C37A4">
            <w:pPr>
              <w:jc w:val="both"/>
              <w:rPr>
                <w:sz w:val="22"/>
                <w:szCs w:val="22"/>
              </w:rPr>
            </w:pPr>
          </w:p>
        </w:tc>
        <w:tc>
          <w:tcPr>
            <w:tcW w:w="3124" w:type="dxa"/>
            <w:gridSpan w:val="3"/>
          </w:tcPr>
          <w:p w:rsidR="0001405B" w:rsidRPr="002A18F6" w:rsidRDefault="0001405B" w:rsidP="006C37A4">
            <w:pPr>
              <w:ind w:firstLine="606"/>
              <w:jc w:val="both"/>
              <w:rPr>
                <w:sz w:val="22"/>
                <w:szCs w:val="22"/>
              </w:rPr>
            </w:pPr>
            <w:r w:rsidRPr="002A18F6">
              <w:rPr>
                <w:sz w:val="22"/>
                <w:szCs w:val="22"/>
              </w:rPr>
              <w:t>Антидемпинговые меры: контракт заключается только после предоставления участником:</w:t>
            </w:r>
          </w:p>
          <w:p w:rsidR="0001405B" w:rsidRPr="002A18F6" w:rsidRDefault="0001405B" w:rsidP="006C37A4">
            <w:pPr>
              <w:autoSpaceDE w:val="0"/>
              <w:autoSpaceDN w:val="0"/>
              <w:adjustRightInd w:val="0"/>
              <w:ind w:firstLine="465"/>
              <w:jc w:val="both"/>
              <w:rPr>
                <w:sz w:val="22"/>
                <w:szCs w:val="22"/>
              </w:rPr>
            </w:pPr>
            <w:r w:rsidRPr="002A18F6">
              <w:rPr>
                <w:sz w:val="22"/>
                <w:szCs w:val="22"/>
              </w:rPr>
              <w:t>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w:t>
            </w:r>
          </w:p>
          <w:p w:rsidR="0001405B" w:rsidRPr="002A18F6" w:rsidRDefault="0001405B" w:rsidP="006C37A4">
            <w:pPr>
              <w:tabs>
                <w:tab w:val="left" w:pos="806"/>
              </w:tabs>
              <w:autoSpaceDE w:val="0"/>
              <w:autoSpaceDN w:val="0"/>
              <w:adjustRightInd w:val="0"/>
              <w:ind w:firstLine="465"/>
              <w:jc w:val="both"/>
              <w:rPr>
                <w:sz w:val="22"/>
                <w:szCs w:val="22"/>
              </w:rPr>
            </w:pPr>
            <w:r w:rsidRPr="002A18F6">
              <w:rPr>
                <w:sz w:val="22"/>
                <w:szCs w:val="22"/>
              </w:rPr>
              <w:t xml:space="preserve">2) информации, подтверждающей добросовестность участника (в случае, когда начальная </w:t>
            </w:r>
            <w:r w:rsidRPr="002A18F6">
              <w:rPr>
                <w:sz w:val="22"/>
                <w:szCs w:val="22"/>
              </w:rPr>
              <w:lastRenderedPageBreak/>
              <w:t>(максимальная) цена контракта составляет 15 млн. рублей и менее)</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lastRenderedPageBreak/>
              <w:t>6.4</w:t>
            </w:r>
          </w:p>
        </w:tc>
        <w:tc>
          <w:tcPr>
            <w:tcW w:w="2526" w:type="dxa"/>
            <w:gridSpan w:val="2"/>
          </w:tcPr>
          <w:p w:rsidR="0001405B" w:rsidRPr="002A18F6" w:rsidRDefault="0001405B" w:rsidP="006C37A4">
            <w:pPr>
              <w:rPr>
                <w:sz w:val="22"/>
                <w:szCs w:val="22"/>
              </w:rPr>
            </w:pPr>
            <w:r w:rsidRPr="002A18F6">
              <w:rPr>
                <w:sz w:val="22"/>
                <w:szCs w:val="22"/>
              </w:rPr>
              <w:t>Проверить и оценить обоснованность допуска (отказа в допуске) участников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участников закупки</w:t>
            </w:r>
          </w:p>
        </w:tc>
        <w:tc>
          <w:tcPr>
            <w:tcW w:w="2858" w:type="dxa"/>
          </w:tcPr>
          <w:p w:rsidR="0001405B" w:rsidRPr="002A18F6" w:rsidRDefault="0001405B" w:rsidP="006C37A4">
            <w:pPr>
              <w:rPr>
                <w:sz w:val="22"/>
                <w:szCs w:val="22"/>
              </w:rPr>
            </w:pPr>
            <w:r w:rsidRPr="002A18F6">
              <w:rPr>
                <w:sz w:val="22"/>
                <w:szCs w:val="22"/>
              </w:rPr>
              <w:t>Статьи 31, 53, 67, 69 78, 81, 89, 54,70,78,83,91,105,106 Федерального закона</w:t>
            </w:r>
            <w:r w:rsidRPr="002A18F6">
              <w:rPr>
                <w:sz w:val="22"/>
                <w:szCs w:val="22"/>
              </w:rPr>
              <w:br/>
              <w:t>№ 44-ФЗ</w:t>
            </w:r>
          </w:p>
        </w:tc>
        <w:tc>
          <w:tcPr>
            <w:tcW w:w="6231" w:type="dxa"/>
          </w:tcPr>
          <w:p w:rsidR="0001405B" w:rsidRPr="002A18F6" w:rsidRDefault="0001405B" w:rsidP="006C37A4">
            <w:pPr>
              <w:jc w:val="both"/>
              <w:rPr>
                <w:sz w:val="22"/>
                <w:szCs w:val="22"/>
              </w:rPr>
            </w:pPr>
            <w:r w:rsidRPr="002A18F6">
              <w:rPr>
                <w:sz w:val="22"/>
                <w:szCs w:val="22"/>
              </w:rPr>
              <w:t>Допуск (отклонение, отстранение) участника закупки с нарушением требований и условий, установленных в извещении и документации о закупке.</w:t>
            </w:r>
          </w:p>
          <w:p w:rsidR="0001405B" w:rsidRPr="002A18F6" w:rsidRDefault="0001405B" w:rsidP="006C37A4">
            <w:pPr>
              <w:jc w:val="both"/>
              <w:rPr>
                <w:sz w:val="22"/>
                <w:szCs w:val="22"/>
              </w:rPr>
            </w:pPr>
            <w:r w:rsidRPr="002A18F6">
              <w:rPr>
                <w:sz w:val="22"/>
                <w:szCs w:val="22"/>
              </w:rPr>
              <w:t>Отказ заказчика от заключения контракта с участником закупки с нарушением требований, установленных в Федеральном законе № 44-ФЗ (по основаниям, не предусмотренным Федеральным законом № 44-ФЗ)</w:t>
            </w:r>
          </w:p>
        </w:tc>
        <w:tc>
          <w:tcPr>
            <w:tcW w:w="3124" w:type="dxa"/>
            <w:gridSpan w:val="3"/>
          </w:tcPr>
          <w:p w:rsidR="0001405B" w:rsidRPr="002A18F6" w:rsidRDefault="0001405B" w:rsidP="006C37A4">
            <w:pPr>
              <w:ind w:firstLine="606"/>
              <w:jc w:val="both"/>
              <w:rPr>
                <w:sz w:val="22"/>
                <w:szCs w:val="22"/>
              </w:rPr>
            </w:pPr>
            <w:r w:rsidRPr="002A18F6">
              <w:rPr>
                <w:sz w:val="22"/>
                <w:szCs w:val="22"/>
              </w:rPr>
              <w:t>Необходимо проанализировать статистику поданных и допущенных заявок на участие в закупке. В случае</w:t>
            </w:r>
            <w:proofErr w:type="gramStart"/>
            <w:r w:rsidRPr="002A18F6">
              <w:rPr>
                <w:sz w:val="22"/>
                <w:szCs w:val="22"/>
              </w:rPr>
              <w:t>,</w:t>
            </w:r>
            <w:proofErr w:type="gramEnd"/>
            <w:r w:rsidRPr="002A18F6">
              <w:rPr>
                <w:sz w:val="22"/>
                <w:szCs w:val="22"/>
              </w:rPr>
              <w:t xml:space="preserve">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w:t>
            </w:r>
          </w:p>
          <w:p w:rsidR="0001405B" w:rsidRPr="002A18F6" w:rsidRDefault="0001405B" w:rsidP="006C37A4">
            <w:pPr>
              <w:ind w:firstLine="606"/>
              <w:jc w:val="both"/>
              <w:rPr>
                <w:sz w:val="22"/>
                <w:szCs w:val="22"/>
              </w:rPr>
            </w:pPr>
            <w:r w:rsidRPr="002A18F6">
              <w:rPr>
                <w:sz w:val="22"/>
                <w:szCs w:val="22"/>
              </w:rPr>
              <w:t xml:space="preserve">За 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предусмотрена административная </w:t>
            </w:r>
            <w:r w:rsidRPr="002A18F6">
              <w:rPr>
                <w:sz w:val="22"/>
                <w:szCs w:val="22"/>
              </w:rPr>
              <w:lastRenderedPageBreak/>
              <w:t>ответственность (части 2-2.1, 6 статьи 7.30 КоАП РФ)</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lastRenderedPageBreak/>
              <w:t>6.5</w:t>
            </w:r>
          </w:p>
        </w:tc>
        <w:tc>
          <w:tcPr>
            <w:tcW w:w="2526" w:type="dxa"/>
            <w:gridSpan w:val="2"/>
          </w:tcPr>
          <w:p w:rsidR="0001405B" w:rsidRPr="002A18F6" w:rsidRDefault="0001405B" w:rsidP="006C37A4">
            <w:pPr>
              <w:rPr>
                <w:sz w:val="22"/>
                <w:szCs w:val="22"/>
              </w:rPr>
            </w:pPr>
            <w:r w:rsidRPr="002A18F6">
              <w:rPr>
                <w:sz w:val="22"/>
                <w:szCs w:val="22"/>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2858" w:type="dxa"/>
          </w:tcPr>
          <w:p w:rsidR="0001405B" w:rsidRPr="002A18F6" w:rsidRDefault="0001405B" w:rsidP="006C37A4">
            <w:pPr>
              <w:rPr>
                <w:sz w:val="22"/>
                <w:szCs w:val="22"/>
              </w:rPr>
            </w:pPr>
            <w:r w:rsidRPr="002A18F6">
              <w:rPr>
                <w:sz w:val="22"/>
                <w:szCs w:val="22"/>
              </w:rPr>
              <w:t xml:space="preserve">Статьи 32, 53, 78, 83, 85 </w:t>
            </w:r>
          </w:p>
          <w:p w:rsidR="0001405B" w:rsidRPr="002A18F6" w:rsidRDefault="0001405B" w:rsidP="006C37A4">
            <w:pPr>
              <w:rPr>
                <w:sz w:val="22"/>
                <w:szCs w:val="22"/>
              </w:rPr>
            </w:pPr>
            <w:r w:rsidRPr="002A18F6">
              <w:rPr>
                <w:sz w:val="22"/>
                <w:szCs w:val="22"/>
              </w:rPr>
              <w:t>Федерального закона</w:t>
            </w:r>
          </w:p>
          <w:p w:rsidR="0001405B" w:rsidRPr="002A18F6" w:rsidRDefault="0001405B" w:rsidP="006C37A4">
            <w:pPr>
              <w:rPr>
                <w:sz w:val="22"/>
                <w:szCs w:val="22"/>
              </w:rPr>
            </w:pPr>
            <w:r w:rsidRPr="002A18F6">
              <w:rPr>
                <w:sz w:val="22"/>
                <w:szCs w:val="22"/>
              </w:rPr>
              <w:t>№ 44-ФЗ,</w:t>
            </w:r>
          </w:p>
          <w:p w:rsidR="0001405B" w:rsidRPr="002A18F6" w:rsidRDefault="0001405B" w:rsidP="006C37A4">
            <w:pPr>
              <w:rPr>
                <w:sz w:val="22"/>
                <w:szCs w:val="22"/>
              </w:rPr>
            </w:pPr>
            <w:r w:rsidRPr="002A18F6">
              <w:rPr>
                <w:sz w:val="22"/>
                <w:szCs w:val="22"/>
              </w:rPr>
              <w:t>постановление Правительства Российской Федерации от 28 ноября 2013 г. № 1085</w:t>
            </w:r>
          </w:p>
        </w:tc>
        <w:tc>
          <w:tcPr>
            <w:tcW w:w="6231" w:type="dxa"/>
          </w:tcPr>
          <w:p w:rsidR="0001405B" w:rsidRPr="002A18F6" w:rsidRDefault="0001405B" w:rsidP="006C37A4">
            <w:pPr>
              <w:jc w:val="both"/>
              <w:rPr>
                <w:sz w:val="22"/>
                <w:szCs w:val="22"/>
              </w:rPr>
            </w:pPr>
            <w:r w:rsidRPr="002A18F6">
              <w:rPr>
                <w:sz w:val="22"/>
                <w:szCs w:val="22"/>
              </w:rPr>
              <w:t>Применяются не установленные документацией о закупке критерии оценки заявок участников закупки и величины их значимости.</w:t>
            </w:r>
          </w:p>
          <w:p w:rsidR="0001405B" w:rsidRPr="002A18F6" w:rsidRDefault="0001405B" w:rsidP="006C37A4">
            <w:pPr>
              <w:jc w:val="both"/>
              <w:rPr>
                <w:sz w:val="22"/>
                <w:szCs w:val="22"/>
              </w:rPr>
            </w:pPr>
            <w:r w:rsidRPr="002A18F6">
              <w:rPr>
                <w:sz w:val="22"/>
                <w:szCs w:val="22"/>
              </w:rPr>
              <w:t>Не соблюдается порядок оценки заявок участников закупки, предусмотренный документацией о закупке</w:t>
            </w:r>
          </w:p>
          <w:p w:rsidR="0001405B" w:rsidRPr="002A18F6" w:rsidRDefault="0001405B" w:rsidP="006C37A4">
            <w:pPr>
              <w:ind w:firstLine="628"/>
              <w:jc w:val="both"/>
              <w:rPr>
                <w:sz w:val="22"/>
                <w:szCs w:val="22"/>
              </w:rPr>
            </w:pPr>
          </w:p>
          <w:p w:rsidR="0001405B" w:rsidRPr="002A18F6" w:rsidRDefault="0001405B" w:rsidP="006C37A4">
            <w:pPr>
              <w:jc w:val="both"/>
              <w:rPr>
                <w:sz w:val="22"/>
                <w:szCs w:val="22"/>
              </w:rPr>
            </w:pPr>
          </w:p>
        </w:tc>
        <w:tc>
          <w:tcPr>
            <w:tcW w:w="3124" w:type="dxa"/>
            <w:gridSpan w:val="3"/>
          </w:tcPr>
          <w:p w:rsidR="0001405B" w:rsidRPr="002A18F6" w:rsidRDefault="0001405B" w:rsidP="006C37A4">
            <w:pPr>
              <w:ind w:firstLine="606"/>
              <w:jc w:val="both"/>
              <w:rPr>
                <w:sz w:val="22"/>
                <w:szCs w:val="22"/>
              </w:rPr>
            </w:pPr>
            <w:r w:rsidRPr="002A18F6">
              <w:rPr>
                <w:sz w:val="22"/>
                <w:szCs w:val="22"/>
              </w:rPr>
              <w:t>За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предусмотрена административная ответственность (части 2 и 7 статьи 7.30 КоАП РФ)</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6.6</w:t>
            </w:r>
          </w:p>
        </w:tc>
        <w:tc>
          <w:tcPr>
            <w:tcW w:w="2526" w:type="dxa"/>
            <w:gridSpan w:val="2"/>
          </w:tcPr>
          <w:p w:rsidR="0001405B" w:rsidRPr="002A18F6" w:rsidRDefault="0001405B" w:rsidP="006C37A4">
            <w:pPr>
              <w:rPr>
                <w:sz w:val="22"/>
                <w:szCs w:val="22"/>
              </w:rPr>
            </w:pPr>
            <w:r w:rsidRPr="002A18F6">
              <w:rPr>
                <w:sz w:val="22"/>
                <w:szCs w:val="22"/>
              </w:rPr>
              <w:t>Проверить протоколы, составленные в ходе осуществления закупок, включая их наличие, требования к содержанию и размещению</w:t>
            </w:r>
          </w:p>
        </w:tc>
        <w:tc>
          <w:tcPr>
            <w:tcW w:w="2858" w:type="dxa"/>
          </w:tcPr>
          <w:p w:rsidR="0001405B" w:rsidRPr="002A18F6" w:rsidRDefault="0001405B" w:rsidP="006C37A4">
            <w:pPr>
              <w:rPr>
                <w:sz w:val="22"/>
                <w:szCs w:val="22"/>
              </w:rPr>
            </w:pPr>
            <w:r w:rsidRPr="002A18F6">
              <w:rPr>
                <w:sz w:val="22"/>
                <w:szCs w:val="22"/>
              </w:rPr>
              <w:t xml:space="preserve">Статьи 52, 53, 67, 68, 69, 78, 81, 82, 83, 85, 89, 90 </w:t>
            </w:r>
          </w:p>
          <w:p w:rsidR="0001405B" w:rsidRPr="002A18F6" w:rsidRDefault="0001405B" w:rsidP="006C37A4">
            <w:pPr>
              <w:rPr>
                <w:sz w:val="22"/>
                <w:szCs w:val="22"/>
              </w:rPr>
            </w:pPr>
            <w:r w:rsidRPr="002A18F6">
              <w:rPr>
                <w:sz w:val="22"/>
                <w:szCs w:val="22"/>
              </w:rPr>
              <w:t>Федерального закона</w:t>
            </w:r>
          </w:p>
          <w:p w:rsidR="0001405B" w:rsidRPr="002A18F6" w:rsidRDefault="0001405B" w:rsidP="006C37A4">
            <w:pPr>
              <w:rPr>
                <w:sz w:val="22"/>
                <w:szCs w:val="22"/>
              </w:rPr>
            </w:pPr>
            <w:r w:rsidRPr="002A18F6">
              <w:rPr>
                <w:sz w:val="22"/>
                <w:szCs w:val="22"/>
              </w:rPr>
              <w:t>№ 44-ФЗ</w:t>
            </w:r>
          </w:p>
        </w:tc>
        <w:tc>
          <w:tcPr>
            <w:tcW w:w="6231" w:type="dxa"/>
          </w:tcPr>
          <w:p w:rsidR="0001405B" w:rsidRPr="002A18F6" w:rsidRDefault="0001405B" w:rsidP="006C37A4">
            <w:pPr>
              <w:jc w:val="both"/>
              <w:rPr>
                <w:sz w:val="22"/>
                <w:szCs w:val="22"/>
              </w:rPr>
            </w:pPr>
            <w:r w:rsidRPr="002A18F6">
              <w:rPr>
                <w:sz w:val="22"/>
                <w:szCs w:val="22"/>
              </w:rPr>
              <w:t>Отсутствуют протоколы закупок.</w:t>
            </w:r>
          </w:p>
          <w:p w:rsidR="0001405B" w:rsidRPr="002A18F6" w:rsidRDefault="0001405B" w:rsidP="006C37A4">
            <w:pPr>
              <w:jc w:val="both"/>
              <w:rPr>
                <w:sz w:val="22"/>
                <w:szCs w:val="22"/>
              </w:rPr>
            </w:pPr>
            <w:r w:rsidRPr="002A18F6">
              <w:rPr>
                <w:sz w:val="22"/>
                <w:szCs w:val="22"/>
              </w:rPr>
              <w:t>Содержание протоколов не соответствует установленным требованиям.</w:t>
            </w:r>
          </w:p>
          <w:p w:rsidR="0001405B" w:rsidRPr="002A18F6" w:rsidRDefault="0001405B" w:rsidP="006C37A4">
            <w:pPr>
              <w:jc w:val="both"/>
              <w:rPr>
                <w:sz w:val="22"/>
                <w:szCs w:val="22"/>
              </w:rPr>
            </w:pPr>
            <w:r w:rsidRPr="002A18F6">
              <w:rPr>
                <w:sz w:val="22"/>
                <w:szCs w:val="22"/>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01405B" w:rsidRPr="002A18F6" w:rsidRDefault="0001405B" w:rsidP="006C37A4">
            <w:pPr>
              <w:jc w:val="both"/>
              <w:rPr>
                <w:sz w:val="22"/>
                <w:szCs w:val="22"/>
              </w:rPr>
            </w:pPr>
            <w:r w:rsidRPr="002A18F6">
              <w:rPr>
                <w:sz w:val="22"/>
                <w:szCs w:val="22"/>
              </w:rPr>
              <w:t>Протоколы не размещены (несвоевременно размещены) в единой информационной системе</w:t>
            </w:r>
          </w:p>
        </w:tc>
        <w:tc>
          <w:tcPr>
            <w:tcW w:w="3124" w:type="dxa"/>
            <w:gridSpan w:val="3"/>
          </w:tcPr>
          <w:p w:rsidR="0001405B" w:rsidRPr="002A18F6" w:rsidRDefault="0001405B" w:rsidP="006C37A4">
            <w:pPr>
              <w:ind w:firstLine="709"/>
              <w:jc w:val="both"/>
              <w:rPr>
                <w:sz w:val="22"/>
                <w:szCs w:val="22"/>
              </w:rPr>
            </w:pPr>
            <w:r w:rsidRPr="002A18F6">
              <w:rPr>
                <w:sz w:val="22"/>
                <w:szCs w:val="22"/>
              </w:rPr>
              <w:t>За нарушение требований к протоколам, составленным в ходе осуществления закупок, их содержанию и размещению их в единой информационной системе предусмотрена административная ответственность (части 13,14 статьи 7.30 КоАП РФ)</w:t>
            </w:r>
          </w:p>
        </w:tc>
      </w:tr>
      <w:tr w:rsidR="0001405B" w:rsidRPr="002A18F6" w:rsidTr="00533A85">
        <w:trPr>
          <w:trHeight w:val="139"/>
        </w:trPr>
        <w:tc>
          <w:tcPr>
            <w:tcW w:w="15593" w:type="dxa"/>
            <w:gridSpan w:val="9"/>
          </w:tcPr>
          <w:p w:rsidR="0001405B" w:rsidRPr="002A18F6" w:rsidRDefault="0001405B" w:rsidP="006C37A4">
            <w:pPr>
              <w:spacing w:before="60" w:after="60"/>
              <w:jc w:val="center"/>
              <w:rPr>
                <w:sz w:val="22"/>
                <w:szCs w:val="22"/>
              </w:rPr>
            </w:pPr>
            <w:r w:rsidRPr="002A18F6">
              <w:rPr>
                <w:sz w:val="22"/>
                <w:szCs w:val="22"/>
              </w:rPr>
              <w:t>7.  Исполнение государственного контракта</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7.1</w:t>
            </w:r>
          </w:p>
        </w:tc>
        <w:tc>
          <w:tcPr>
            <w:tcW w:w="2526" w:type="dxa"/>
            <w:gridSpan w:val="2"/>
          </w:tcPr>
          <w:p w:rsidR="0001405B" w:rsidRPr="002A18F6" w:rsidRDefault="0001405B" w:rsidP="006C37A4">
            <w:pPr>
              <w:rPr>
                <w:sz w:val="22"/>
                <w:szCs w:val="22"/>
              </w:rPr>
            </w:pPr>
            <w:r w:rsidRPr="002A18F6">
              <w:rPr>
                <w:sz w:val="22"/>
                <w:szCs w:val="22"/>
              </w:rPr>
              <w:t xml:space="preserve">Проверить и оценить законность внесения изменений в контракт </w:t>
            </w:r>
          </w:p>
        </w:tc>
        <w:tc>
          <w:tcPr>
            <w:tcW w:w="2858" w:type="dxa"/>
          </w:tcPr>
          <w:p w:rsidR="0001405B" w:rsidRPr="002A18F6" w:rsidRDefault="0001405B" w:rsidP="006C37A4">
            <w:pPr>
              <w:rPr>
                <w:sz w:val="22"/>
                <w:szCs w:val="22"/>
              </w:rPr>
            </w:pPr>
            <w:r w:rsidRPr="002A18F6">
              <w:rPr>
                <w:sz w:val="22"/>
                <w:szCs w:val="22"/>
              </w:rPr>
              <w:t xml:space="preserve">Статьи 34, 95 </w:t>
            </w:r>
          </w:p>
          <w:p w:rsidR="0001405B" w:rsidRPr="002A18F6" w:rsidRDefault="0001405B" w:rsidP="006C37A4">
            <w:pPr>
              <w:rPr>
                <w:sz w:val="22"/>
                <w:szCs w:val="22"/>
              </w:rPr>
            </w:pPr>
            <w:r w:rsidRPr="002A18F6">
              <w:rPr>
                <w:sz w:val="22"/>
                <w:szCs w:val="22"/>
              </w:rPr>
              <w:t>Федерального закона</w:t>
            </w:r>
            <w:r w:rsidRPr="002A18F6">
              <w:rPr>
                <w:sz w:val="22"/>
                <w:szCs w:val="22"/>
              </w:rPr>
              <w:br/>
              <w:t>№ 44-ФЗ,</w:t>
            </w:r>
          </w:p>
          <w:p w:rsidR="0001405B" w:rsidRPr="002A18F6" w:rsidRDefault="0001405B" w:rsidP="006C37A4">
            <w:pPr>
              <w:rPr>
                <w:sz w:val="22"/>
                <w:szCs w:val="22"/>
              </w:rPr>
            </w:pPr>
            <w:r w:rsidRPr="002A18F6">
              <w:rPr>
                <w:sz w:val="22"/>
                <w:szCs w:val="22"/>
              </w:rPr>
              <w:t xml:space="preserve">постановление Правительства Российской Федерации от 28 ноября 2013 г. № 1090, постановление Правительства Российской </w:t>
            </w:r>
            <w:r w:rsidRPr="002A18F6">
              <w:rPr>
                <w:sz w:val="22"/>
                <w:szCs w:val="22"/>
              </w:rPr>
              <w:lastRenderedPageBreak/>
              <w:t xml:space="preserve">Федерации от 19 декабря 2013 г. № 1186, постановление Правительства Российской Федерации от 6 марта </w:t>
            </w:r>
            <w:r w:rsidRPr="002A18F6">
              <w:rPr>
                <w:sz w:val="22"/>
                <w:szCs w:val="22"/>
              </w:rPr>
              <w:br/>
              <w:t>2015 г. № 198 (с 18 марта 2015 года по 1 января 2016 года),  постановление Правительства Российской Федерации</w:t>
            </w:r>
            <w:r w:rsidRPr="002A18F6">
              <w:t xml:space="preserve"> </w:t>
            </w:r>
            <w:r w:rsidRPr="002A18F6">
              <w:rPr>
                <w:sz w:val="22"/>
                <w:szCs w:val="22"/>
              </w:rPr>
              <w:t xml:space="preserve">от 14 марта </w:t>
            </w:r>
          </w:p>
          <w:p w:rsidR="0001405B" w:rsidRPr="002A18F6" w:rsidRDefault="0001405B" w:rsidP="006C37A4">
            <w:pPr>
              <w:rPr>
                <w:sz w:val="22"/>
                <w:szCs w:val="22"/>
              </w:rPr>
            </w:pPr>
            <w:r w:rsidRPr="002A18F6">
              <w:rPr>
                <w:sz w:val="22"/>
                <w:szCs w:val="22"/>
              </w:rPr>
              <w:t>2016 г. № 191 (с 24 марта 2015 года по 31 декабря</w:t>
            </w:r>
            <w:r w:rsidRPr="002A18F6">
              <w:rPr>
                <w:sz w:val="22"/>
                <w:szCs w:val="22"/>
              </w:rPr>
              <w:br/>
              <w:t xml:space="preserve"> 2016 года)</w:t>
            </w:r>
          </w:p>
        </w:tc>
        <w:tc>
          <w:tcPr>
            <w:tcW w:w="6231" w:type="dxa"/>
          </w:tcPr>
          <w:p w:rsidR="0001405B" w:rsidRPr="002A18F6" w:rsidRDefault="0001405B" w:rsidP="006C37A4">
            <w:pPr>
              <w:jc w:val="both"/>
              <w:rPr>
                <w:sz w:val="22"/>
                <w:szCs w:val="22"/>
              </w:rPr>
            </w:pPr>
            <w:r w:rsidRPr="002A18F6">
              <w:rPr>
                <w:sz w:val="22"/>
                <w:szCs w:val="22"/>
              </w:rPr>
              <w:lastRenderedPageBreak/>
              <w:t>Дополнительное соглашение к контракту заключено незаконно, в случаях внесения следующих изменений:</w:t>
            </w:r>
          </w:p>
          <w:p w:rsidR="0001405B" w:rsidRPr="002A18F6" w:rsidRDefault="0001405B" w:rsidP="006C37A4">
            <w:pPr>
              <w:jc w:val="both"/>
              <w:rPr>
                <w:sz w:val="22"/>
                <w:szCs w:val="22"/>
              </w:rPr>
            </w:pPr>
            <w:r w:rsidRPr="002A18F6">
              <w:rPr>
                <w:sz w:val="22"/>
                <w:szCs w:val="22"/>
              </w:rPr>
              <w:t xml:space="preserve">1) существенных условий при исполнении контракта, не предусмотренных Федеральным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 </w:t>
            </w:r>
          </w:p>
          <w:p w:rsidR="0001405B" w:rsidRPr="002A18F6" w:rsidRDefault="0001405B" w:rsidP="006C37A4">
            <w:pPr>
              <w:jc w:val="both"/>
              <w:rPr>
                <w:sz w:val="22"/>
                <w:szCs w:val="22"/>
              </w:rPr>
            </w:pPr>
            <w:r w:rsidRPr="002A18F6">
              <w:rPr>
                <w:sz w:val="22"/>
                <w:szCs w:val="22"/>
              </w:rPr>
              <w:t xml:space="preserve">2) объема закупки в случае, если данное право не было </w:t>
            </w:r>
            <w:r w:rsidRPr="002A18F6">
              <w:rPr>
                <w:sz w:val="22"/>
                <w:szCs w:val="22"/>
              </w:rPr>
              <w:lastRenderedPageBreak/>
              <w:t>предусмотрено документацией о закупке (конкурс, аукцион) и контрактом, контрактом у единственного поставщика (подрядчика, исполнителя);</w:t>
            </w:r>
          </w:p>
          <w:p w:rsidR="0001405B" w:rsidRPr="002A18F6" w:rsidRDefault="0001405B" w:rsidP="006C37A4">
            <w:pPr>
              <w:jc w:val="both"/>
              <w:rPr>
                <w:sz w:val="22"/>
                <w:szCs w:val="22"/>
              </w:rPr>
            </w:pPr>
            <w:r w:rsidRPr="002A18F6">
              <w:rPr>
                <w:sz w:val="22"/>
                <w:szCs w:val="22"/>
              </w:rPr>
              <w:t xml:space="preserve">3)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но в размере свыше 10 % </w:t>
            </w:r>
          </w:p>
        </w:tc>
        <w:tc>
          <w:tcPr>
            <w:tcW w:w="3124" w:type="dxa"/>
            <w:gridSpan w:val="3"/>
          </w:tcPr>
          <w:p w:rsidR="0001405B" w:rsidRPr="002A18F6" w:rsidRDefault="0001405B" w:rsidP="006C37A4">
            <w:pPr>
              <w:ind w:firstLine="465"/>
              <w:jc w:val="both"/>
              <w:rPr>
                <w:sz w:val="22"/>
                <w:szCs w:val="22"/>
              </w:rPr>
            </w:pPr>
            <w:r w:rsidRPr="002A18F6">
              <w:rPr>
                <w:sz w:val="22"/>
                <w:szCs w:val="22"/>
              </w:rPr>
              <w:lastRenderedPageBreak/>
              <w:t>Необходимо оценивать каждый случай заключения дополнительных соглашений к контрактам на соответствие Федеральному закону</w:t>
            </w:r>
            <w:r w:rsidRPr="002A18F6">
              <w:rPr>
                <w:sz w:val="22"/>
                <w:szCs w:val="22"/>
              </w:rPr>
              <w:br/>
              <w:t xml:space="preserve">№ 44-ЗФ, при этом важно проанализировать как обоснованность изменения цены контракта, так и </w:t>
            </w:r>
            <w:r w:rsidRPr="002A18F6">
              <w:rPr>
                <w:sz w:val="22"/>
                <w:szCs w:val="22"/>
              </w:rPr>
              <w:lastRenderedPageBreak/>
              <w:t>изменений других существенных условий контракта (по предмету, количеству, объему, срокам, порядку оплаты).</w:t>
            </w:r>
          </w:p>
          <w:p w:rsidR="0001405B" w:rsidRPr="002A18F6" w:rsidRDefault="0001405B" w:rsidP="006C37A4">
            <w:pPr>
              <w:ind w:firstLine="465"/>
              <w:jc w:val="both"/>
              <w:rPr>
                <w:sz w:val="22"/>
                <w:szCs w:val="22"/>
              </w:rPr>
            </w:pPr>
            <w:r w:rsidRPr="002A18F6">
              <w:rPr>
                <w:sz w:val="22"/>
                <w:szCs w:val="22"/>
              </w:rP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и иных средств и направлять соответствующие документы в правоохранительные органы.</w:t>
            </w:r>
          </w:p>
          <w:p w:rsidR="0001405B" w:rsidRPr="002A18F6" w:rsidRDefault="0001405B" w:rsidP="006C37A4">
            <w:pPr>
              <w:jc w:val="both"/>
              <w:rPr>
                <w:sz w:val="22"/>
                <w:szCs w:val="22"/>
              </w:rPr>
            </w:pPr>
            <w:r w:rsidRPr="002A18F6">
              <w:rPr>
                <w:sz w:val="22"/>
                <w:szCs w:val="22"/>
              </w:rPr>
              <w:t>За внесение изменений в контракт с нарушением требований, установленных законодательством, предусмотрена административная ответственность (части 4, 5 статьи 7.32 КоАП РФ)</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lastRenderedPageBreak/>
              <w:t>7.2</w:t>
            </w:r>
          </w:p>
        </w:tc>
        <w:tc>
          <w:tcPr>
            <w:tcW w:w="2526" w:type="dxa"/>
            <w:gridSpan w:val="2"/>
          </w:tcPr>
          <w:p w:rsidR="0001405B" w:rsidRPr="002A18F6" w:rsidRDefault="0001405B" w:rsidP="006C37A4">
            <w:pPr>
              <w:rPr>
                <w:sz w:val="22"/>
                <w:szCs w:val="22"/>
              </w:rPr>
            </w:pPr>
            <w:r w:rsidRPr="002A18F6">
              <w:rPr>
                <w:sz w:val="22"/>
                <w:szCs w:val="22"/>
              </w:rPr>
              <w:t>Проверить и оценить порядок расторжения контракта</w:t>
            </w:r>
          </w:p>
        </w:tc>
        <w:tc>
          <w:tcPr>
            <w:tcW w:w="2858" w:type="dxa"/>
          </w:tcPr>
          <w:p w:rsidR="0001405B" w:rsidRPr="002A18F6" w:rsidRDefault="0001405B" w:rsidP="006C37A4">
            <w:pPr>
              <w:rPr>
                <w:sz w:val="22"/>
                <w:szCs w:val="22"/>
              </w:rPr>
            </w:pPr>
            <w:r w:rsidRPr="002A18F6">
              <w:rPr>
                <w:sz w:val="22"/>
                <w:szCs w:val="22"/>
              </w:rPr>
              <w:t xml:space="preserve">Статьи 34, 95 </w:t>
            </w:r>
          </w:p>
          <w:p w:rsidR="0001405B" w:rsidRPr="002A18F6" w:rsidRDefault="0001405B" w:rsidP="006C37A4">
            <w:pPr>
              <w:rPr>
                <w:sz w:val="22"/>
                <w:szCs w:val="22"/>
              </w:rPr>
            </w:pPr>
            <w:r w:rsidRPr="002A18F6">
              <w:rPr>
                <w:sz w:val="22"/>
                <w:szCs w:val="22"/>
              </w:rPr>
              <w:t>Федерального закона</w:t>
            </w:r>
            <w:r w:rsidRPr="002A18F6">
              <w:rPr>
                <w:sz w:val="22"/>
                <w:szCs w:val="22"/>
              </w:rPr>
              <w:br/>
              <w:t xml:space="preserve">№ 44-ФЗ, статьи 310, 452, 523, 782 Гражданского кодекса Российской </w:t>
            </w:r>
            <w:r w:rsidRPr="002A18F6">
              <w:rPr>
                <w:sz w:val="22"/>
                <w:szCs w:val="22"/>
              </w:rPr>
              <w:lastRenderedPageBreak/>
              <w:t>Федерации</w:t>
            </w:r>
          </w:p>
        </w:tc>
        <w:tc>
          <w:tcPr>
            <w:tcW w:w="6231" w:type="dxa"/>
          </w:tcPr>
          <w:p w:rsidR="0001405B" w:rsidRPr="002A18F6" w:rsidRDefault="0001405B" w:rsidP="006C37A4">
            <w:pPr>
              <w:jc w:val="both"/>
              <w:rPr>
                <w:sz w:val="22"/>
                <w:szCs w:val="22"/>
              </w:rPr>
            </w:pPr>
            <w:r w:rsidRPr="002A18F6">
              <w:rPr>
                <w:sz w:val="22"/>
                <w:szCs w:val="22"/>
              </w:rPr>
              <w:lastRenderedPageBreak/>
              <w:t>Контракт расторгнут заказчиком незаконно.</w:t>
            </w:r>
          </w:p>
          <w:p w:rsidR="0001405B" w:rsidRPr="002A18F6" w:rsidRDefault="0001405B" w:rsidP="006C37A4">
            <w:pPr>
              <w:jc w:val="both"/>
              <w:rPr>
                <w:sz w:val="22"/>
                <w:szCs w:val="22"/>
              </w:rPr>
            </w:pPr>
            <w:r w:rsidRPr="002A18F6">
              <w:rPr>
                <w:sz w:val="22"/>
                <w:szCs w:val="22"/>
              </w:rPr>
              <w:t>Не соблюден порядок одностороннего расторжения контракта, предусмотренный статьей 95 Федерального закона № 44-ФЗ</w:t>
            </w:r>
          </w:p>
        </w:tc>
        <w:tc>
          <w:tcPr>
            <w:tcW w:w="3124" w:type="dxa"/>
            <w:gridSpan w:val="3"/>
          </w:tcPr>
          <w:p w:rsidR="0001405B" w:rsidRPr="002A18F6" w:rsidRDefault="0001405B" w:rsidP="006C37A4">
            <w:pPr>
              <w:autoSpaceDE w:val="0"/>
              <w:autoSpaceDN w:val="0"/>
              <w:adjustRightInd w:val="0"/>
              <w:ind w:firstLine="606"/>
              <w:jc w:val="both"/>
              <w:rPr>
                <w:sz w:val="22"/>
                <w:szCs w:val="22"/>
              </w:rPr>
            </w:pPr>
            <w:r w:rsidRPr="002A18F6">
              <w:rPr>
                <w:sz w:val="22"/>
                <w:szCs w:val="22"/>
              </w:rPr>
              <w:t xml:space="preserve">Заказчик вправе принять решение об одностороннем отказе от исполнения контракта при условии, если это было </w:t>
            </w:r>
            <w:r w:rsidRPr="002A18F6">
              <w:rPr>
                <w:sz w:val="22"/>
                <w:szCs w:val="22"/>
              </w:rPr>
              <w:lastRenderedPageBreak/>
              <w:t>предусмотрено контрактом.</w:t>
            </w:r>
          </w:p>
          <w:p w:rsidR="0001405B" w:rsidRPr="002A18F6" w:rsidRDefault="0001405B" w:rsidP="006C37A4">
            <w:pPr>
              <w:ind w:firstLine="606"/>
              <w:jc w:val="both"/>
              <w:rPr>
                <w:sz w:val="22"/>
                <w:szCs w:val="22"/>
              </w:rPr>
            </w:pPr>
            <w:r w:rsidRPr="002A18F6">
              <w:rPr>
                <w:sz w:val="22"/>
                <w:szCs w:val="22"/>
              </w:rPr>
              <w:t>За нарушение порядка расторжения контракта в случае одностороннего отказа предусмотрена административная ответственность (часть 6 статьи 7.32 КоАП РФ)</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lastRenderedPageBreak/>
              <w:t>7.3</w:t>
            </w:r>
          </w:p>
        </w:tc>
        <w:tc>
          <w:tcPr>
            <w:tcW w:w="2526" w:type="dxa"/>
            <w:gridSpan w:val="2"/>
          </w:tcPr>
          <w:p w:rsidR="0001405B" w:rsidRPr="002A18F6" w:rsidRDefault="0001405B" w:rsidP="006C37A4">
            <w:pPr>
              <w:rPr>
                <w:sz w:val="22"/>
                <w:szCs w:val="22"/>
              </w:rPr>
            </w:pPr>
            <w:r w:rsidRPr="002A18F6">
              <w:rPr>
                <w:sz w:val="22"/>
                <w:szCs w:val="22"/>
              </w:rPr>
              <w:t>Проверить наличие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tc>
        <w:tc>
          <w:tcPr>
            <w:tcW w:w="2858" w:type="dxa"/>
          </w:tcPr>
          <w:p w:rsidR="0001405B" w:rsidRPr="002A18F6" w:rsidRDefault="0001405B" w:rsidP="006C37A4">
            <w:pPr>
              <w:rPr>
                <w:sz w:val="22"/>
                <w:szCs w:val="22"/>
              </w:rPr>
            </w:pPr>
            <w:r w:rsidRPr="002A18F6">
              <w:rPr>
                <w:sz w:val="22"/>
                <w:szCs w:val="22"/>
              </w:rPr>
              <w:t>Статья 94 Федерального закона № 44-ФЗ,</w:t>
            </w:r>
          </w:p>
          <w:p w:rsidR="0001405B" w:rsidRPr="002A18F6" w:rsidRDefault="0001405B" w:rsidP="006C37A4">
            <w:pPr>
              <w:rPr>
                <w:sz w:val="22"/>
                <w:szCs w:val="22"/>
              </w:rPr>
            </w:pPr>
            <w:r w:rsidRPr="002A18F6">
              <w:rPr>
                <w:sz w:val="22"/>
                <w:szCs w:val="22"/>
              </w:rPr>
              <w:t>постановление Правительства Российской Федерации от 28 ноября 2013 г. № 1093</w:t>
            </w:r>
          </w:p>
        </w:tc>
        <w:tc>
          <w:tcPr>
            <w:tcW w:w="6231" w:type="dxa"/>
          </w:tcPr>
          <w:p w:rsidR="0001405B" w:rsidRPr="002A18F6" w:rsidRDefault="0001405B" w:rsidP="006C37A4">
            <w:pPr>
              <w:jc w:val="both"/>
              <w:rPr>
                <w:sz w:val="22"/>
                <w:szCs w:val="22"/>
              </w:rPr>
            </w:pPr>
            <w:r w:rsidRPr="002A18F6">
              <w:rPr>
                <w:sz w:val="22"/>
                <w:szCs w:val="22"/>
              </w:rPr>
              <w:t>Отсутствует экспертиза результатов, предусмотренных контрактом.</w:t>
            </w:r>
          </w:p>
          <w:p w:rsidR="0001405B" w:rsidRPr="002A18F6" w:rsidRDefault="0001405B" w:rsidP="006C37A4">
            <w:pPr>
              <w:jc w:val="both"/>
              <w:rPr>
                <w:sz w:val="22"/>
                <w:szCs w:val="22"/>
              </w:rPr>
            </w:pPr>
            <w:r w:rsidRPr="002A18F6">
              <w:rPr>
                <w:sz w:val="22"/>
                <w:szCs w:val="22"/>
              </w:rPr>
              <w:t>Заказчик не привлекал экспертов, экспертных организаций при закупке у единственного поставщика (подрядчика, исполнителя).</w:t>
            </w:r>
          </w:p>
          <w:p w:rsidR="0001405B" w:rsidRPr="002A18F6" w:rsidRDefault="0001405B" w:rsidP="006C37A4">
            <w:pPr>
              <w:jc w:val="both"/>
              <w:rPr>
                <w:sz w:val="22"/>
                <w:szCs w:val="22"/>
              </w:rPr>
            </w:pPr>
            <w:r w:rsidRPr="002A18F6">
              <w:rPr>
                <w:sz w:val="22"/>
                <w:szCs w:val="22"/>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p w:rsidR="0001405B" w:rsidRPr="002A18F6" w:rsidRDefault="0001405B" w:rsidP="006C37A4">
            <w:pPr>
              <w:jc w:val="both"/>
              <w:rPr>
                <w:sz w:val="22"/>
                <w:szCs w:val="22"/>
              </w:rPr>
            </w:pPr>
            <w:r w:rsidRPr="002A18F6">
              <w:rPr>
                <w:sz w:val="22"/>
                <w:szCs w:val="22"/>
              </w:rPr>
              <w:t>Отсутствуют документы о приемке поставленного товара, выполненной работы или оказанной услуги.</w:t>
            </w:r>
          </w:p>
          <w:p w:rsidR="0001405B" w:rsidRPr="002A18F6" w:rsidRDefault="0001405B" w:rsidP="006C37A4">
            <w:pPr>
              <w:jc w:val="both"/>
              <w:rPr>
                <w:sz w:val="22"/>
                <w:szCs w:val="22"/>
              </w:rPr>
            </w:pPr>
            <w:r w:rsidRPr="002A18F6">
              <w:rPr>
                <w:sz w:val="22"/>
                <w:szCs w:val="22"/>
              </w:rPr>
              <w:t>Отсутствует отчет об исполнении контракта (отдельного этапа контракта).</w:t>
            </w:r>
          </w:p>
          <w:p w:rsidR="0001405B" w:rsidRPr="002A18F6" w:rsidRDefault="0001405B" w:rsidP="006C37A4">
            <w:pPr>
              <w:jc w:val="both"/>
              <w:rPr>
                <w:sz w:val="22"/>
                <w:szCs w:val="22"/>
              </w:rPr>
            </w:pPr>
            <w:r w:rsidRPr="002A18F6">
              <w:rPr>
                <w:sz w:val="22"/>
                <w:szCs w:val="22"/>
              </w:rPr>
              <w:t>Отчет об исполнении контракта (отдельного этапа контракта) отсутствует в единой информационной системе в сфере закупок</w:t>
            </w:r>
          </w:p>
        </w:tc>
        <w:tc>
          <w:tcPr>
            <w:tcW w:w="3124" w:type="dxa"/>
            <w:gridSpan w:val="3"/>
          </w:tcPr>
          <w:p w:rsidR="0001405B" w:rsidRPr="002A18F6" w:rsidRDefault="0001405B" w:rsidP="006C37A4">
            <w:pPr>
              <w:ind w:firstLine="465"/>
              <w:jc w:val="both"/>
              <w:rPr>
                <w:sz w:val="22"/>
                <w:szCs w:val="22"/>
              </w:rPr>
            </w:pPr>
            <w:r w:rsidRPr="002A18F6">
              <w:rPr>
                <w:sz w:val="22"/>
                <w:szCs w:val="22"/>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rsidR="0001405B" w:rsidRPr="002A18F6" w:rsidRDefault="0001405B" w:rsidP="006C37A4">
            <w:pPr>
              <w:ind w:firstLine="465"/>
              <w:jc w:val="both"/>
              <w:rPr>
                <w:sz w:val="22"/>
                <w:szCs w:val="22"/>
              </w:rPr>
            </w:pPr>
            <w:r w:rsidRPr="002A18F6">
              <w:rPr>
                <w:sz w:val="22"/>
                <w:szCs w:val="22"/>
              </w:rPr>
              <w:t>Экспертиза проводится как силами заказчика, так и с привлечением на основе контракта экспертов, экспертных организаций.</w:t>
            </w:r>
          </w:p>
          <w:p w:rsidR="0001405B" w:rsidRPr="002A18F6" w:rsidRDefault="0001405B" w:rsidP="006C37A4">
            <w:pPr>
              <w:ind w:firstLine="465"/>
              <w:jc w:val="both"/>
              <w:rPr>
                <w:sz w:val="22"/>
                <w:szCs w:val="22"/>
              </w:rPr>
            </w:pPr>
            <w:r w:rsidRPr="002A18F6">
              <w:rPr>
                <w:sz w:val="22"/>
                <w:szCs w:val="22"/>
              </w:rPr>
              <w:t xml:space="preserve">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в случаях, уставленных пунктами 10-13, 16, 31, 34, 35, </w:t>
            </w:r>
            <w:r w:rsidRPr="002A18F6">
              <w:rPr>
                <w:sz w:val="22"/>
                <w:szCs w:val="22"/>
              </w:rPr>
              <w:lastRenderedPageBreak/>
              <w:t>37-39, 43, 49</w:t>
            </w:r>
            <w:r w:rsidRPr="002A18F6">
              <w:t xml:space="preserve"> </w:t>
            </w:r>
            <w:r w:rsidRPr="002A18F6">
              <w:rPr>
                <w:sz w:val="22"/>
                <w:szCs w:val="22"/>
              </w:rPr>
              <w:t xml:space="preserve">части 1 статьи 93 Федерального закона </w:t>
            </w:r>
            <w:r w:rsidRPr="002A18F6">
              <w:rPr>
                <w:sz w:val="22"/>
                <w:szCs w:val="22"/>
              </w:rPr>
              <w:br/>
              <w:t>№ 44-ФЗ.</w:t>
            </w:r>
          </w:p>
          <w:p w:rsidR="0001405B" w:rsidRPr="002A18F6" w:rsidRDefault="0001405B" w:rsidP="006C37A4">
            <w:pPr>
              <w:ind w:firstLine="465"/>
              <w:jc w:val="both"/>
              <w:rPr>
                <w:rFonts w:eastAsia="Calibri"/>
                <w:sz w:val="22"/>
                <w:szCs w:val="22"/>
              </w:rPr>
            </w:pPr>
            <w:r w:rsidRPr="002A18F6">
              <w:rPr>
                <w:rFonts w:eastAsia="Calibri"/>
                <w:sz w:val="22"/>
                <w:szCs w:val="22"/>
              </w:rPr>
              <w:t>Принятие решения о создании приемочной комиссии является правом заказчика.</w:t>
            </w:r>
          </w:p>
          <w:p w:rsidR="0001405B" w:rsidRPr="002A18F6" w:rsidRDefault="0001405B" w:rsidP="006C37A4">
            <w:pPr>
              <w:ind w:firstLine="465"/>
              <w:jc w:val="both"/>
              <w:rPr>
                <w:sz w:val="22"/>
                <w:szCs w:val="22"/>
              </w:rPr>
            </w:pPr>
            <w:proofErr w:type="gramStart"/>
            <w:r w:rsidRPr="002A18F6">
              <w:rPr>
                <w:sz w:val="22"/>
                <w:szCs w:val="22"/>
              </w:rPr>
              <w:t>За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предусмотрена</w:t>
            </w:r>
            <w:proofErr w:type="gramEnd"/>
            <w:r w:rsidRPr="002A18F6">
              <w:rPr>
                <w:sz w:val="22"/>
                <w:szCs w:val="22"/>
              </w:rPr>
              <w:t xml:space="preserve"> административная ответственность (части 8, 9 статьи 7.32 КоАП РФ)</w:t>
            </w:r>
          </w:p>
        </w:tc>
      </w:tr>
      <w:tr w:rsidR="0001405B" w:rsidRPr="002A18F6" w:rsidTr="00533A85">
        <w:trPr>
          <w:trHeight w:val="1719"/>
        </w:trPr>
        <w:tc>
          <w:tcPr>
            <w:tcW w:w="854" w:type="dxa"/>
            <w:gridSpan w:val="2"/>
          </w:tcPr>
          <w:p w:rsidR="0001405B" w:rsidRPr="002A18F6" w:rsidRDefault="0001405B" w:rsidP="006C37A4">
            <w:pPr>
              <w:jc w:val="both"/>
              <w:rPr>
                <w:sz w:val="22"/>
                <w:szCs w:val="22"/>
              </w:rPr>
            </w:pPr>
            <w:r w:rsidRPr="002A18F6">
              <w:rPr>
                <w:sz w:val="22"/>
                <w:szCs w:val="22"/>
              </w:rPr>
              <w:lastRenderedPageBreak/>
              <w:t>7.4</w:t>
            </w:r>
          </w:p>
        </w:tc>
        <w:tc>
          <w:tcPr>
            <w:tcW w:w="2526" w:type="dxa"/>
            <w:gridSpan w:val="2"/>
          </w:tcPr>
          <w:p w:rsidR="0001405B" w:rsidRPr="002A18F6" w:rsidRDefault="0001405B" w:rsidP="006C37A4">
            <w:pPr>
              <w:rPr>
                <w:sz w:val="22"/>
                <w:szCs w:val="22"/>
              </w:rPr>
            </w:pPr>
            <w:r w:rsidRPr="002A18F6">
              <w:rPr>
                <w:sz w:val="22"/>
                <w:szCs w:val="22"/>
              </w:rPr>
              <w:t>Оценить своевременность действий заказчика по реализации условий контракта, включая своевременность расчетов по контракту</w:t>
            </w:r>
          </w:p>
        </w:tc>
        <w:tc>
          <w:tcPr>
            <w:tcW w:w="2858" w:type="dxa"/>
          </w:tcPr>
          <w:p w:rsidR="0001405B" w:rsidRPr="002A18F6" w:rsidRDefault="0001405B" w:rsidP="006C37A4">
            <w:pPr>
              <w:rPr>
                <w:sz w:val="22"/>
                <w:szCs w:val="22"/>
              </w:rPr>
            </w:pPr>
            <w:r w:rsidRPr="002A18F6">
              <w:rPr>
                <w:sz w:val="22"/>
                <w:szCs w:val="22"/>
              </w:rPr>
              <w:t>Статьи 13, 34, 94</w:t>
            </w:r>
          </w:p>
          <w:p w:rsidR="0001405B" w:rsidRPr="002A18F6" w:rsidRDefault="0001405B" w:rsidP="006C37A4">
            <w:pPr>
              <w:rPr>
                <w:sz w:val="22"/>
                <w:szCs w:val="22"/>
              </w:rPr>
            </w:pPr>
            <w:r w:rsidRPr="002A18F6">
              <w:rPr>
                <w:sz w:val="22"/>
                <w:szCs w:val="22"/>
              </w:rPr>
              <w:t>Федерального закона</w:t>
            </w:r>
            <w:r w:rsidRPr="002A18F6">
              <w:rPr>
                <w:sz w:val="22"/>
                <w:szCs w:val="22"/>
              </w:rPr>
              <w:br/>
              <w:t>№ 44-ФЗ</w:t>
            </w:r>
          </w:p>
        </w:tc>
        <w:tc>
          <w:tcPr>
            <w:tcW w:w="6231" w:type="dxa"/>
          </w:tcPr>
          <w:p w:rsidR="0001405B" w:rsidRPr="002A18F6" w:rsidRDefault="0001405B" w:rsidP="006C37A4">
            <w:pPr>
              <w:jc w:val="both"/>
              <w:rPr>
                <w:sz w:val="22"/>
                <w:szCs w:val="22"/>
              </w:rPr>
            </w:pPr>
            <w:r w:rsidRPr="002A18F6">
              <w:rPr>
                <w:sz w:val="22"/>
                <w:szCs w:val="22"/>
              </w:rPr>
              <w:t>Приемка товаров (работ, услуг) осуществлена с нарушением сроков и порядка, установленных контрактом.</w:t>
            </w:r>
          </w:p>
          <w:p w:rsidR="0001405B" w:rsidRPr="002A18F6" w:rsidRDefault="0001405B" w:rsidP="006C37A4">
            <w:pPr>
              <w:jc w:val="both"/>
              <w:rPr>
                <w:sz w:val="22"/>
                <w:szCs w:val="22"/>
              </w:rPr>
            </w:pPr>
            <w:r w:rsidRPr="002A18F6">
              <w:rPr>
                <w:sz w:val="22"/>
                <w:szCs w:val="22"/>
              </w:rPr>
              <w:t>Расчеты по контракту проведены с нарушением сроков, установленных контрактом</w:t>
            </w:r>
          </w:p>
        </w:tc>
        <w:tc>
          <w:tcPr>
            <w:tcW w:w="3124" w:type="dxa"/>
            <w:gridSpan w:val="3"/>
          </w:tcPr>
          <w:p w:rsidR="0001405B" w:rsidRPr="002A18F6" w:rsidRDefault="0001405B" w:rsidP="006C37A4">
            <w:pPr>
              <w:autoSpaceDE w:val="0"/>
              <w:autoSpaceDN w:val="0"/>
              <w:adjustRightInd w:val="0"/>
              <w:ind w:firstLine="540"/>
              <w:jc w:val="both"/>
              <w:rPr>
                <w:sz w:val="22"/>
                <w:szCs w:val="22"/>
              </w:rPr>
            </w:pPr>
            <w:r w:rsidRPr="002A18F6">
              <w:rPr>
                <w:rFonts w:eastAsia="Calibri"/>
                <w:sz w:val="22"/>
                <w:szCs w:val="22"/>
              </w:rPr>
              <w:t xml:space="preserve">За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r w:rsidRPr="002A18F6">
              <w:rPr>
                <w:sz w:val="22"/>
                <w:szCs w:val="22"/>
              </w:rPr>
              <w:t>предусмотрена административная ответственность (часть 1 статьи 7.32 КоАП РФ)</w:t>
            </w:r>
          </w:p>
        </w:tc>
      </w:tr>
      <w:tr w:rsidR="0001405B" w:rsidRPr="002A18F6" w:rsidTr="00533A85">
        <w:trPr>
          <w:trHeight w:val="1702"/>
        </w:trPr>
        <w:tc>
          <w:tcPr>
            <w:tcW w:w="854" w:type="dxa"/>
            <w:gridSpan w:val="2"/>
          </w:tcPr>
          <w:p w:rsidR="0001405B" w:rsidRPr="002A18F6" w:rsidRDefault="0001405B" w:rsidP="006C37A4">
            <w:pPr>
              <w:jc w:val="both"/>
              <w:rPr>
                <w:sz w:val="22"/>
                <w:szCs w:val="22"/>
              </w:rPr>
            </w:pPr>
            <w:r w:rsidRPr="002A18F6">
              <w:rPr>
                <w:sz w:val="22"/>
                <w:szCs w:val="22"/>
              </w:rPr>
              <w:t>7.5</w:t>
            </w:r>
          </w:p>
        </w:tc>
        <w:tc>
          <w:tcPr>
            <w:tcW w:w="2526" w:type="dxa"/>
            <w:gridSpan w:val="2"/>
          </w:tcPr>
          <w:p w:rsidR="0001405B" w:rsidRPr="002A18F6" w:rsidRDefault="0001405B" w:rsidP="006C37A4">
            <w:pPr>
              <w:rPr>
                <w:sz w:val="22"/>
                <w:szCs w:val="22"/>
              </w:rPr>
            </w:pPr>
            <w:r w:rsidRPr="002A18F6">
              <w:rPr>
                <w:sz w:val="22"/>
                <w:szCs w:val="22"/>
              </w:rPr>
              <w:t>Оценить соответствие поставленных товаров, выполненных работ, оказанных услуг требованиям, установленным в контрактах</w:t>
            </w:r>
          </w:p>
        </w:tc>
        <w:tc>
          <w:tcPr>
            <w:tcW w:w="2858" w:type="dxa"/>
          </w:tcPr>
          <w:p w:rsidR="0001405B" w:rsidRPr="002A18F6" w:rsidRDefault="0001405B" w:rsidP="006C37A4">
            <w:pPr>
              <w:rPr>
                <w:sz w:val="22"/>
                <w:szCs w:val="22"/>
              </w:rPr>
            </w:pPr>
            <w:r w:rsidRPr="002A18F6">
              <w:rPr>
                <w:sz w:val="22"/>
                <w:szCs w:val="22"/>
              </w:rPr>
              <w:t>Статьи 13, 34, 94 Федерального закона</w:t>
            </w:r>
            <w:r w:rsidRPr="002A18F6">
              <w:rPr>
                <w:sz w:val="22"/>
                <w:szCs w:val="22"/>
              </w:rPr>
              <w:br/>
              <w:t>№ 44-ФЗ</w:t>
            </w:r>
          </w:p>
        </w:tc>
        <w:tc>
          <w:tcPr>
            <w:tcW w:w="6231" w:type="dxa"/>
          </w:tcPr>
          <w:p w:rsidR="0001405B" w:rsidRPr="002A18F6" w:rsidRDefault="0001405B" w:rsidP="006C37A4">
            <w:pPr>
              <w:jc w:val="both"/>
              <w:rPr>
                <w:sz w:val="22"/>
                <w:szCs w:val="22"/>
              </w:rPr>
            </w:pPr>
            <w:r w:rsidRPr="002A18F6">
              <w:rPr>
                <w:sz w:val="22"/>
                <w:szCs w:val="22"/>
              </w:rPr>
              <w:t xml:space="preserve">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 </w:t>
            </w:r>
          </w:p>
          <w:p w:rsidR="0001405B" w:rsidRPr="002A18F6" w:rsidRDefault="0001405B" w:rsidP="006C37A4">
            <w:pPr>
              <w:jc w:val="both"/>
              <w:rPr>
                <w:sz w:val="22"/>
                <w:szCs w:val="22"/>
              </w:rPr>
            </w:pPr>
            <w:r w:rsidRPr="002A18F6">
              <w:rPr>
                <w:sz w:val="22"/>
                <w:szCs w:val="22"/>
              </w:rPr>
              <w:t>Оплата товаров, работ, услуг, не предусмотренных контрактом.</w:t>
            </w:r>
          </w:p>
          <w:p w:rsidR="0001405B" w:rsidRPr="002A18F6" w:rsidRDefault="0001405B" w:rsidP="006C37A4">
            <w:pPr>
              <w:jc w:val="both"/>
              <w:rPr>
                <w:sz w:val="22"/>
                <w:szCs w:val="22"/>
              </w:rPr>
            </w:pPr>
            <w:r w:rsidRPr="002A18F6">
              <w:rPr>
                <w:sz w:val="22"/>
                <w:szCs w:val="22"/>
              </w:rPr>
              <w:t>Расходование средств без подтверждения оправдательными документами.</w:t>
            </w:r>
          </w:p>
          <w:p w:rsidR="0001405B" w:rsidRPr="002A18F6" w:rsidRDefault="0001405B" w:rsidP="006C37A4">
            <w:pPr>
              <w:jc w:val="both"/>
              <w:rPr>
                <w:sz w:val="22"/>
                <w:szCs w:val="22"/>
              </w:rPr>
            </w:pPr>
            <w:r w:rsidRPr="002A18F6">
              <w:rPr>
                <w:sz w:val="22"/>
                <w:szCs w:val="22"/>
              </w:rPr>
              <w:t>Принятие фактически не выполненных работ (не поставленных товаров, не оказанных услуг)</w:t>
            </w:r>
          </w:p>
        </w:tc>
        <w:tc>
          <w:tcPr>
            <w:tcW w:w="3124" w:type="dxa"/>
            <w:gridSpan w:val="3"/>
          </w:tcPr>
          <w:p w:rsidR="0001405B" w:rsidRPr="002A18F6" w:rsidRDefault="0001405B" w:rsidP="006C37A4">
            <w:pPr>
              <w:ind w:firstLine="465"/>
              <w:jc w:val="both"/>
              <w:rPr>
                <w:sz w:val="22"/>
                <w:szCs w:val="22"/>
              </w:rPr>
            </w:pPr>
            <w:r w:rsidRPr="002A18F6">
              <w:rPr>
                <w:sz w:val="22"/>
                <w:szCs w:val="22"/>
              </w:rPr>
              <w:t>За приемку и оплату поставленных товаров, выполненных работ, оказанных услуг, не соответствующих условиям контрактов, предусмотрена административная ответственность (части 9 и 10 статьи 7.32 КоАП РФ)</w:t>
            </w:r>
          </w:p>
        </w:tc>
      </w:tr>
      <w:tr w:rsidR="0001405B" w:rsidRPr="002A18F6" w:rsidTr="00533A85">
        <w:trPr>
          <w:trHeight w:val="1702"/>
        </w:trPr>
        <w:tc>
          <w:tcPr>
            <w:tcW w:w="854" w:type="dxa"/>
            <w:gridSpan w:val="2"/>
          </w:tcPr>
          <w:p w:rsidR="0001405B" w:rsidRPr="002A18F6" w:rsidRDefault="0001405B" w:rsidP="006C37A4">
            <w:pPr>
              <w:jc w:val="both"/>
              <w:rPr>
                <w:sz w:val="22"/>
                <w:szCs w:val="22"/>
              </w:rPr>
            </w:pPr>
            <w:r w:rsidRPr="002A18F6">
              <w:rPr>
                <w:sz w:val="22"/>
                <w:szCs w:val="22"/>
              </w:rPr>
              <w:lastRenderedPageBreak/>
              <w:t>7.6</w:t>
            </w:r>
          </w:p>
        </w:tc>
        <w:tc>
          <w:tcPr>
            <w:tcW w:w="2526" w:type="dxa"/>
            <w:gridSpan w:val="2"/>
          </w:tcPr>
          <w:p w:rsidR="0001405B" w:rsidRPr="002A18F6" w:rsidRDefault="0001405B" w:rsidP="006C37A4">
            <w:pPr>
              <w:rPr>
                <w:sz w:val="22"/>
                <w:szCs w:val="22"/>
              </w:rPr>
            </w:pPr>
            <w:r w:rsidRPr="002A18F6">
              <w:rPr>
                <w:sz w:val="22"/>
                <w:szCs w:val="22"/>
              </w:rPr>
              <w:t>Оценить целевой характер использования поставленных товаров, результатов выполненных работ и оказанных услуг</w:t>
            </w:r>
          </w:p>
        </w:tc>
        <w:tc>
          <w:tcPr>
            <w:tcW w:w="2858" w:type="dxa"/>
          </w:tcPr>
          <w:p w:rsidR="0001405B" w:rsidRPr="002A18F6" w:rsidRDefault="0001405B" w:rsidP="006C37A4">
            <w:pPr>
              <w:rPr>
                <w:sz w:val="22"/>
                <w:szCs w:val="22"/>
              </w:rPr>
            </w:pPr>
            <w:r w:rsidRPr="002A18F6">
              <w:rPr>
                <w:sz w:val="22"/>
                <w:szCs w:val="22"/>
              </w:rPr>
              <w:t>Статьи 13, 18 (описание закупки) Федерального закона № 44-ФЗ</w:t>
            </w:r>
          </w:p>
        </w:tc>
        <w:tc>
          <w:tcPr>
            <w:tcW w:w="6231" w:type="dxa"/>
          </w:tcPr>
          <w:p w:rsidR="0001405B" w:rsidRPr="002A18F6" w:rsidRDefault="0001405B" w:rsidP="006C37A4">
            <w:pPr>
              <w:jc w:val="both"/>
              <w:rPr>
                <w:sz w:val="22"/>
                <w:szCs w:val="22"/>
              </w:rPr>
            </w:pPr>
            <w:r w:rsidRPr="002A18F6">
              <w:rPr>
                <w:sz w:val="22"/>
                <w:szCs w:val="22"/>
              </w:rPr>
              <w:t>Поставленные товары, результаты выполненных работ и оказанных услуг не используются, используются не по назначению или неэффективно (частично)</w:t>
            </w:r>
          </w:p>
          <w:p w:rsidR="0001405B" w:rsidRPr="002A18F6" w:rsidRDefault="0001405B" w:rsidP="006C37A4">
            <w:pPr>
              <w:ind w:firstLine="486"/>
              <w:jc w:val="both"/>
              <w:rPr>
                <w:sz w:val="22"/>
                <w:szCs w:val="22"/>
              </w:rPr>
            </w:pPr>
          </w:p>
        </w:tc>
        <w:tc>
          <w:tcPr>
            <w:tcW w:w="3124" w:type="dxa"/>
            <w:gridSpan w:val="3"/>
          </w:tcPr>
          <w:p w:rsidR="0001405B" w:rsidRPr="002A18F6" w:rsidRDefault="0001405B" w:rsidP="006C37A4">
            <w:pPr>
              <w:jc w:val="both"/>
              <w:rPr>
                <w:sz w:val="22"/>
                <w:szCs w:val="22"/>
              </w:rPr>
            </w:pPr>
          </w:p>
        </w:tc>
      </w:tr>
      <w:tr w:rsidR="0001405B" w:rsidRPr="002A18F6" w:rsidTr="00533A85">
        <w:trPr>
          <w:trHeight w:val="1553"/>
        </w:trPr>
        <w:tc>
          <w:tcPr>
            <w:tcW w:w="854" w:type="dxa"/>
            <w:gridSpan w:val="2"/>
          </w:tcPr>
          <w:p w:rsidR="0001405B" w:rsidRPr="002A18F6" w:rsidRDefault="0001405B" w:rsidP="006C37A4">
            <w:pPr>
              <w:jc w:val="both"/>
              <w:rPr>
                <w:sz w:val="22"/>
                <w:szCs w:val="22"/>
              </w:rPr>
            </w:pPr>
            <w:r w:rsidRPr="002A18F6">
              <w:rPr>
                <w:sz w:val="22"/>
                <w:szCs w:val="22"/>
              </w:rPr>
              <w:t>7.7</w:t>
            </w:r>
          </w:p>
        </w:tc>
        <w:tc>
          <w:tcPr>
            <w:tcW w:w="2526" w:type="dxa"/>
            <w:gridSpan w:val="2"/>
          </w:tcPr>
          <w:p w:rsidR="0001405B" w:rsidRPr="002A18F6" w:rsidRDefault="0001405B" w:rsidP="006C37A4">
            <w:pPr>
              <w:rPr>
                <w:sz w:val="22"/>
                <w:szCs w:val="22"/>
              </w:rPr>
            </w:pPr>
            <w:r w:rsidRPr="002A18F6">
              <w:rPr>
                <w:sz w:val="22"/>
                <w:szCs w:val="22"/>
              </w:rPr>
              <w:t>Проверить своевременность направления информации, подлежащей включению в реестр контрактов, заключенных заказчиками, реестр контрактов, содержащий сведения, составляющие государственную тайну (далее – реестры контрактов)</w:t>
            </w:r>
          </w:p>
          <w:p w:rsidR="0001405B" w:rsidRPr="002A18F6" w:rsidRDefault="0001405B" w:rsidP="006C37A4">
            <w:pPr>
              <w:rPr>
                <w:sz w:val="22"/>
                <w:szCs w:val="22"/>
              </w:rPr>
            </w:pPr>
          </w:p>
        </w:tc>
        <w:tc>
          <w:tcPr>
            <w:tcW w:w="2858" w:type="dxa"/>
          </w:tcPr>
          <w:p w:rsidR="0001405B" w:rsidRPr="002A18F6" w:rsidRDefault="0001405B" w:rsidP="006C37A4">
            <w:pPr>
              <w:rPr>
                <w:sz w:val="22"/>
                <w:szCs w:val="22"/>
              </w:rPr>
            </w:pPr>
            <w:r w:rsidRPr="002A18F6">
              <w:rPr>
                <w:sz w:val="22"/>
                <w:szCs w:val="22"/>
              </w:rPr>
              <w:t>Часть 3 и 7 статьи 103 Федерального закона</w:t>
            </w:r>
          </w:p>
          <w:p w:rsidR="0001405B" w:rsidRPr="002A18F6" w:rsidRDefault="0001405B" w:rsidP="006C37A4">
            <w:pPr>
              <w:rPr>
                <w:sz w:val="22"/>
                <w:szCs w:val="22"/>
              </w:rPr>
            </w:pPr>
            <w:r w:rsidRPr="002A18F6">
              <w:rPr>
                <w:sz w:val="22"/>
                <w:szCs w:val="22"/>
              </w:rPr>
              <w:t>№ 44-ФЗ, постановление Правительства Российской Федерации от 28 ноября 2013 г. № 1084</w:t>
            </w:r>
          </w:p>
        </w:tc>
        <w:tc>
          <w:tcPr>
            <w:tcW w:w="6231" w:type="dxa"/>
          </w:tcPr>
          <w:p w:rsidR="0001405B" w:rsidRPr="002A18F6" w:rsidRDefault="0001405B" w:rsidP="006C37A4">
            <w:pPr>
              <w:jc w:val="both"/>
              <w:rPr>
                <w:sz w:val="22"/>
                <w:szCs w:val="22"/>
              </w:rPr>
            </w:pPr>
            <w:r w:rsidRPr="002A18F6">
              <w:rPr>
                <w:sz w:val="22"/>
                <w:szCs w:val="22"/>
              </w:rPr>
              <w:t>Заказчиком не направлена или несвоевременно направлена или направлена недостоверная информация и (или) документы, подлежащие включению в реестры контрактов</w:t>
            </w:r>
          </w:p>
        </w:tc>
        <w:tc>
          <w:tcPr>
            <w:tcW w:w="3124" w:type="dxa"/>
            <w:gridSpan w:val="3"/>
          </w:tcPr>
          <w:p w:rsidR="0001405B" w:rsidRPr="002A18F6" w:rsidRDefault="0001405B" w:rsidP="006C37A4">
            <w:pPr>
              <w:ind w:firstLine="465"/>
              <w:jc w:val="both"/>
              <w:rPr>
                <w:sz w:val="22"/>
                <w:szCs w:val="22"/>
              </w:rPr>
            </w:pPr>
            <w:proofErr w:type="gramStart"/>
            <w:r w:rsidRPr="002A18F6">
              <w:rPr>
                <w:sz w:val="22"/>
                <w:szCs w:val="22"/>
              </w:rPr>
              <w:t>За непредставление, несвоевременное представление документов, подлежащих включению в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(часть 2 статьи 7.31 КоАП РФ)</w:t>
            </w:r>
            <w:proofErr w:type="gramEnd"/>
          </w:p>
        </w:tc>
      </w:tr>
      <w:tr w:rsidR="0001405B" w:rsidRPr="002A18F6" w:rsidTr="00533A85">
        <w:trPr>
          <w:trHeight w:val="1553"/>
        </w:trPr>
        <w:tc>
          <w:tcPr>
            <w:tcW w:w="854" w:type="dxa"/>
            <w:gridSpan w:val="2"/>
            <w:shd w:val="clear" w:color="auto" w:fill="auto"/>
          </w:tcPr>
          <w:p w:rsidR="0001405B" w:rsidRPr="002A18F6" w:rsidRDefault="0001405B" w:rsidP="006C37A4">
            <w:pPr>
              <w:jc w:val="both"/>
              <w:rPr>
                <w:sz w:val="22"/>
                <w:szCs w:val="22"/>
              </w:rPr>
            </w:pPr>
            <w:r w:rsidRPr="002A18F6">
              <w:rPr>
                <w:sz w:val="22"/>
                <w:szCs w:val="22"/>
              </w:rPr>
              <w:lastRenderedPageBreak/>
              <w:t>7.8</w:t>
            </w:r>
          </w:p>
        </w:tc>
        <w:tc>
          <w:tcPr>
            <w:tcW w:w="2526" w:type="dxa"/>
            <w:gridSpan w:val="2"/>
            <w:shd w:val="clear" w:color="auto" w:fill="auto"/>
          </w:tcPr>
          <w:p w:rsidR="0001405B" w:rsidRPr="002A18F6" w:rsidRDefault="0001405B" w:rsidP="006C37A4">
            <w:pPr>
              <w:autoSpaceDE w:val="0"/>
              <w:autoSpaceDN w:val="0"/>
              <w:adjustRightInd w:val="0"/>
              <w:ind w:firstLine="540"/>
              <w:jc w:val="both"/>
              <w:rPr>
                <w:sz w:val="22"/>
                <w:szCs w:val="22"/>
              </w:rPr>
            </w:pPr>
            <w:r w:rsidRPr="002A18F6">
              <w:rPr>
                <w:sz w:val="22"/>
                <w:szCs w:val="22"/>
              </w:rPr>
              <w:t xml:space="preserve">Проверить порядок </w:t>
            </w:r>
            <w:r w:rsidRPr="002A18F6">
              <w:rPr>
                <w:rFonts w:eastAsia="Calibri"/>
                <w:sz w:val="22"/>
                <w:szCs w:val="22"/>
              </w:rPr>
              <w:t>возврата денежных средств, внесенных в качестве обеспечения исполнения контракта</w:t>
            </w:r>
          </w:p>
        </w:tc>
        <w:tc>
          <w:tcPr>
            <w:tcW w:w="2858" w:type="dxa"/>
            <w:shd w:val="clear" w:color="auto" w:fill="auto"/>
          </w:tcPr>
          <w:p w:rsidR="0001405B" w:rsidRPr="002A18F6" w:rsidRDefault="0001405B" w:rsidP="006C37A4">
            <w:pPr>
              <w:rPr>
                <w:sz w:val="22"/>
                <w:szCs w:val="22"/>
              </w:rPr>
            </w:pPr>
            <w:r w:rsidRPr="002A18F6">
              <w:rPr>
                <w:sz w:val="22"/>
                <w:szCs w:val="22"/>
              </w:rPr>
              <w:t>Статьи 34, 96 Федерального закона № 44-ФЗ</w:t>
            </w:r>
          </w:p>
        </w:tc>
        <w:tc>
          <w:tcPr>
            <w:tcW w:w="6231" w:type="dxa"/>
            <w:shd w:val="clear" w:color="auto" w:fill="auto"/>
          </w:tcPr>
          <w:p w:rsidR="0001405B" w:rsidRPr="002A18F6" w:rsidRDefault="0001405B" w:rsidP="006C37A4">
            <w:pPr>
              <w:autoSpaceDE w:val="0"/>
              <w:autoSpaceDN w:val="0"/>
              <w:adjustRightInd w:val="0"/>
              <w:jc w:val="both"/>
              <w:rPr>
                <w:rFonts w:eastAsia="Calibri"/>
                <w:sz w:val="22"/>
                <w:szCs w:val="22"/>
              </w:rPr>
            </w:pPr>
            <w:r w:rsidRPr="002A18F6">
              <w:rPr>
                <w:rFonts w:eastAsia="Calibri"/>
                <w:sz w:val="22"/>
                <w:szCs w:val="22"/>
              </w:rPr>
              <w:t>Заказчик нарушил порядок возврата денежных средств, внесенных в качестве обеспечения исполнения контракта,  предусмотренный контрактом</w:t>
            </w:r>
          </w:p>
          <w:p w:rsidR="0001405B" w:rsidRPr="002A18F6" w:rsidRDefault="0001405B" w:rsidP="006C37A4">
            <w:pPr>
              <w:jc w:val="both"/>
              <w:rPr>
                <w:sz w:val="22"/>
                <w:szCs w:val="22"/>
              </w:rPr>
            </w:pPr>
          </w:p>
        </w:tc>
        <w:tc>
          <w:tcPr>
            <w:tcW w:w="3124" w:type="dxa"/>
            <w:gridSpan w:val="3"/>
            <w:shd w:val="clear" w:color="auto" w:fill="auto"/>
          </w:tcPr>
          <w:p w:rsidR="0001405B" w:rsidRPr="002A18F6" w:rsidRDefault="0001405B" w:rsidP="006C37A4">
            <w:pPr>
              <w:jc w:val="both"/>
              <w:rPr>
                <w:sz w:val="22"/>
                <w:szCs w:val="22"/>
              </w:rPr>
            </w:pPr>
          </w:p>
        </w:tc>
      </w:tr>
      <w:tr w:rsidR="0001405B" w:rsidRPr="002A18F6" w:rsidTr="00533A85">
        <w:trPr>
          <w:trHeight w:val="139"/>
        </w:trPr>
        <w:tc>
          <w:tcPr>
            <w:tcW w:w="15593" w:type="dxa"/>
            <w:gridSpan w:val="9"/>
          </w:tcPr>
          <w:p w:rsidR="0001405B" w:rsidRPr="002A18F6" w:rsidRDefault="0001405B" w:rsidP="006C37A4">
            <w:pPr>
              <w:spacing w:before="60" w:after="60"/>
              <w:jc w:val="center"/>
              <w:rPr>
                <w:sz w:val="22"/>
                <w:szCs w:val="22"/>
              </w:rPr>
            </w:pPr>
            <w:r w:rsidRPr="002A18F6">
              <w:rPr>
                <w:sz w:val="22"/>
                <w:szCs w:val="22"/>
              </w:rPr>
              <w:t>8.  Применение обеспечительных мер и мер ответственности</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8.1</w:t>
            </w:r>
          </w:p>
        </w:tc>
        <w:tc>
          <w:tcPr>
            <w:tcW w:w="2526" w:type="dxa"/>
            <w:gridSpan w:val="2"/>
          </w:tcPr>
          <w:p w:rsidR="0001405B" w:rsidRPr="002A18F6" w:rsidRDefault="0001405B" w:rsidP="006C37A4">
            <w:pPr>
              <w:rPr>
                <w:sz w:val="22"/>
                <w:szCs w:val="22"/>
              </w:rPr>
            </w:pPr>
            <w:r w:rsidRPr="002A18F6">
              <w:rPr>
                <w:sz w:val="22"/>
                <w:szCs w:val="22"/>
              </w:rPr>
              <w:t>Применение обеспечительных мер</w:t>
            </w:r>
          </w:p>
        </w:tc>
        <w:tc>
          <w:tcPr>
            <w:tcW w:w="2858" w:type="dxa"/>
          </w:tcPr>
          <w:p w:rsidR="0001405B" w:rsidRPr="002A18F6" w:rsidRDefault="0001405B" w:rsidP="006C37A4">
            <w:pPr>
              <w:rPr>
                <w:sz w:val="22"/>
                <w:szCs w:val="22"/>
              </w:rPr>
            </w:pPr>
            <w:r w:rsidRPr="002A18F6">
              <w:rPr>
                <w:sz w:val="22"/>
                <w:szCs w:val="22"/>
              </w:rPr>
              <w:t>Статьи 34, 44, 94, 96</w:t>
            </w:r>
          </w:p>
          <w:p w:rsidR="0001405B" w:rsidRPr="002A18F6" w:rsidRDefault="0001405B" w:rsidP="006C37A4">
            <w:pPr>
              <w:rPr>
                <w:sz w:val="22"/>
                <w:szCs w:val="22"/>
              </w:rPr>
            </w:pPr>
            <w:r w:rsidRPr="002A18F6">
              <w:rPr>
                <w:sz w:val="22"/>
                <w:szCs w:val="22"/>
              </w:rPr>
              <w:t>Федерального закона</w:t>
            </w:r>
            <w:r w:rsidRPr="002A18F6">
              <w:rPr>
                <w:sz w:val="22"/>
                <w:szCs w:val="22"/>
              </w:rPr>
              <w:br/>
              <w:t>№ 44-ФЗ</w:t>
            </w:r>
          </w:p>
        </w:tc>
        <w:tc>
          <w:tcPr>
            <w:tcW w:w="6231" w:type="dxa"/>
          </w:tcPr>
          <w:p w:rsidR="0001405B" w:rsidRPr="002A18F6" w:rsidRDefault="0001405B" w:rsidP="006C37A4">
            <w:pPr>
              <w:jc w:val="both"/>
              <w:rPr>
                <w:sz w:val="22"/>
                <w:szCs w:val="22"/>
              </w:rPr>
            </w:pPr>
            <w:r w:rsidRPr="002A18F6">
              <w:rPr>
                <w:sz w:val="22"/>
                <w:szCs w:val="22"/>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124" w:type="dxa"/>
            <w:gridSpan w:val="3"/>
          </w:tcPr>
          <w:p w:rsidR="0001405B" w:rsidRPr="002A18F6" w:rsidRDefault="0001405B" w:rsidP="006C37A4">
            <w:pPr>
              <w:jc w:val="both"/>
              <w:rPr>
                <w:sz w:val="22"/>
                <w:szCs w:val="22"/>
              </w:rPr>
            </w:pP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8.2.</w:t>
            </w:r>
          </w:p>
        </w:tc>
        <w:tc>
          <w:tcPr>
            <w:tcW w:w="2526" w:type="dxa"/>
            <w:gridSpan w:val="2"/>
          </w:tcPr>
          <w:p w:rsidR="0001405B" w:rsidRPr="002A18F6" w:rsidRDefault="0001405B" w:rsidP="006C37A4">
            <w:pPr>
              <w:rPr>
                <w:sz w:val="22"/>
                <w:szCs w:val="22"/>
              </w:rPr>
            </w:pPr>
            <w:r w:rsidRPr="002A18F6">
              <w:rPr>
                <w:sz w:val="22"/>
                <w:szCs w:val="22"/>
              </w:rPr>
              <w:t>Применение мер ответственности по контракту</w:t>
            </w:r>
          </w:p>
        </w:tc>
        <w:tc>
          <w:tcPr>
            <w:tcW w:w="2858" w:type="dxa"/>
          </w:tcPr>
          <w:p w:rsidR="0001405B" w:rsidRPr="002A18F6" w:rsidRDefault="0001405B" w:rsidP="006C37A4">
            <w:pPr>
              <w:rPr>
                <w:sz w:val="22"/>
                <w:szCs w:val="22"/>
              </w:rPr>
            </w:pPr>
            <w:r w:rsidRPr="002A18F6">
              <w:rPr>
                <w:sz w:val="22"/>
                <w:szCs w:val="22"/>
              </w:rPr>
              <w:t xml:space="preserve">Статьи 34, 94, 96, </w:t>
            </w:r>
          </w:p>
          <w:p w:rsidR="0001405B" w:rsidRPr="002A18F6" w:rsidRDefault="0001405B" w:rsidP="006C37A4">
            <w:pPr>
              <w:rPr>
                <w:sz w:val="22"/>
                <w:szCs w:val="22"/>
              </w:rPr>
            </w:pPr>
            <w:r w:rsidRPr="002A18F6">
              <w:rPr>
                <w:sz w:val="22"/>
                <w:szCs w:val="22"/>
              </w:rPr>
              <w:t>Федерального закона</w:t>
            </w:r>
          </w:p>
          <w:p w:rsidR="0001405B" w:rsidRPr="002A18F6" w:rsidRDefault="0001405B" w:rsidP="006C37A4">
            <w:pPr>
              <w:rPr>
                <w:sz w:val="22"/>
                <w:szCs w:val="22"/>
              </w:rPr>
            </w:pPr>
            <w:r w:rsidRPr="002A18F6">
              <w:rPr>
                <w:sz w:val="22"/>
                <w:szCs w:val="22"/>
              </w:rPr>
              <w:t>№ 44-ФЗ</w:t>
            </w:r>
          </w:p>
        </w:tc>
        <w:tc>
          <w:tcPr>
            <w:tcW w:w="6231" w:type="dxa"/>
          </w:tcPr>
          <w:p w:rsidR="0001405B" w:rsidRPr="002A18F6" w:rsidRDefault="0001405B" w:rsidP="006C37A4">
            <w:pPr>
              <w:jc w:val="both"/>
              <w:rPr>
                <w:sz w:val="22"/>
                <w:szCs w:val="22"/>
              </w:rPr>
            </w:pPr>
            <w:r w:rsidRPr="002A18F6">
              <w:rPr>
                <w:sz w:val="22"/>
                <w:szCs w:val="22"/>
              </w:rPr>
              <w:t>Отсутствуют взыскания неустойки (пени, штрафа) с недобросовестного поставщика (подрядчика, исполнителя)</w:t>
            </w:r>
          </w:p>
        </w:tc>
        <w:tc>
          <w:tcPr>
            <w:tcW w:w="3124" w:type="dxa"/>
            <w:gridSpan w:val="3"/>
          </w:tcPr>
          <w:p w:rsidR="0001405B" w:rsidRPr="002A18F6" w:rsidRDefault="0001405B" w:rsidP="006C37A4">
            <w:pPr>
              <w:jc w:val="both"/>
              <w:rPr>
                <w:sz w:val="22"/>
                <w:szCs w:val="22"/>
              </w:rPr>
            </w:pPr>
            <w:r w:rsidRPr="002A18F6">
              <w:rPr>
                <w:sz w:val="22"/>
                <w:szCs w:val="22"/>
              </w:rPr>
              <w:t xml:space="preserve">Срок исковой давности по взысканию неустойки  - 3 года  </w:t>
            </w:r>
          </w:p>
        </w:tc>
      </w:tr>
      <w:tr w:rsidR="0001405B" w:rsidRPr="002A18F6" w:rsidTr="00533A85">
        <w:trPr>
          <w:trHeight w:val="139"/>
        </w:trPr>
        <w:tc>
          <w:tcPr>
            <w:tcW w:w="854" w:type="dxa"/>
            <w:gridSpan w:val="2"/>
          </w:tcPr>
          <w:p w:rsidR="0001405B" w:rsidRPr="002A18F6" w:rsidRDefault="0001405B" w:rsidP="006C37A4">
            <w:pPr>
              <w:jc w:val="both"/>
              <w:rPr>
                <w:sz w:val="22"/>
                <w:szCs w:val="22"/>
              </w:rPr>
            </w:pPr>
            <w:r w:rsidRPr="002A18F6">
              <w:rPr>
                <w:sz w:val="22"/>
                <w:szCs w:val="22"/>
              </w:rPr>
              <w:t>8.3.</w:t>
            </w:r>
          </w:p>
        </w:tc>
        <w:tc>
          <w:tcPr>
            <w:tcW w:w="2526" w:type="dxa"/>
            <w:gridSpan w:val="2"/>
          </w:tcPr>
          <w:p w:rsidR="0001405B" w:rsidRPr="002A18F6" w:rsidRDefault="0001405B" w:rsidP="006C37A4">
            <w:pPr>
              <w:rPr>
                <w:sz w:val="22"/>
                <w:szCs w:val="22"/>
              </w:rPr>
            </w:pPr>
            <w:r w:rsidRPr="002A18F6">
              <w:rPr>
                <w:sz w:val="22"/>
                <w:szCs w:val="22"/>
              </w:rPr>
              <w:t>Проверить своевременность направления информации, подлежащей включению в реестр недобросовестных поставщиков (подрядчиков, исполнителей)</w:t>
            </w:r>
          </w:p>
        </w:tc>
        <w:tc>
          <w:tcPr>
            <w:tcW w:w="2858" w:type="dxa"/>
          </w:tcPr>
          <w:p w:rsidR="0001405B" w:rsidRPr="002A18F6" w:rsidRDefault="0001405B" w:rsidP="006C37A4">
            <w:pPr>
              <w:rPr>
                <w:sz w:val="22"/>
                <w:szCs w:val="22"/>
              </w:rPr>
            </w:pPr>
            <w:r w:rsidRPr="002A18F6">
              <w:rPr>
                <w:sz w:val="22"/>
                <w:szCs w:val="22"/>
              </w:rPr>
              <w:t>Статья 104 Федерального закона № 44-ФЗ, постановление Правительства Российской Федерации от 25 ноября 2013 г. № 1062</w:t>
            </w:r>
          </w:p>
        </w:tc>
        <w:tc>
          <w:tcPr>
            <w:tcW w:w="6231" w:type="dxa"/>
          </w:tcPr>
          <w:p w:rsidR="0001405B" w:rsidRPr="002A18F6" w:rsidRDefault="0001405B" w:rsidP="006C37A4">
            <w:pPr>
              <w:jc w:val="both"/>
              <w:rPr>
                <w:sz w:val="22"/>
                <w:szCs w:val="22"/>
              </w:rPr>
            </w:pPr>
            <w:r w:rsidRPr="002A18F6">
              <w:rPr>
                <w:sz w:val="22"/>
                <w:szCs w:val="22"/>
              </w:rPr>
              <w:t>Заказчиком не направлена или несвоевременно направлена информация, подлежащая включению в реестр недобросовестных поставщиков (подрядчиков, исполнителей)</w:t>
            </w:r>
          </w:p>
          <w:p w:rsidR="0001405B" w:rsidRPr="002A18F6" w:rsidRDefault="0001405B" w:rsidP="006C37A4">
            <w:pPr>
              <w:ind w:firstLine="770"/>
              <w:jc w:val="both"/>
              <w:rPr>
                <w:sz w:val="22"/>
                <w:szCs w:val="22"/>
              </w:rPr>
            </w:pPr>
          </w:p>
        </w:tc>
        <w:tc>
          <w:tcPr>
            <w:tcW w:w="3124" w:type="dxa"/>
            <w:gridSpan w:val="3"/>
          </w:tcPr>
          <w:p w:rsidR="0001405B" w:rsidRPr="002A18F6" w:rsidRDefault="0001405B" w:rsidP="006C37A4">
            <w:pPr>
              <w:ind w:firstLine="465"/>
              <w:jc w:val="both"/>
              <w:rPr>
                <w:sz w:val="22"/>
                <w:szCs w:val="22"/>
              </w:rPr>
            </w:pPr>
            <w:r w:rsidRPr="002A18F6">
              <w:rPr>
                <w:sz w:val="22"/>
                <w:szCs w:val="22"/>
              </w:rPr>
              <w:t>За не 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предусмотрена административная ответственность (часть 2 статьи 7.31 КоАП РФ)</w:t>
            </w:r>
          </w:p>
        </w:tc>
      </w:tr>
      <w:tr w:rsidR="0001405B" w:rsidRPr="002A18F6" w:rsidTr="00533A85">
        <w:tblPrEx>
          <w:tblBorders>
            <w:top w:val="none" w:sz="0" w:space="0" w:color="auto"/>
            <w:left w:val="none" w:sz="0" w:space="0" w:color="auto"/>
            <w:bottom w:val="none" w:sz="0" w:space="0" w:color="auto"/>
            <w:right w:val="none" w:sz="0" w:space="0" w:color="auto"/>
            <w:insideV w:val="none" w:sz="0" w:space="0" w:color="auto"/>
          </w:tblBorders>
        </w:tblPrEx>
        <w:trPr>
          <w:gridBefore w:val="1"/>
          <w:gridAfter w:val="1"/>
          <w:wBefore w:w="601" w:type="dxa"/>
          <w:wAfter w:w="206" w:type="dxa"/>
          <w:trHeight w:val="87"/>
        </w:trPr>
        <w:tc>
          <w:tcPr>
            <w:tcW w:w="1668" w:type="dxa"/>
            <w:gridSpan w:val="2"/>
          </w:tcPr>
          <w:p w:rsidR="0001405B" w:rsidRPr="002A18F6" w:rsidRDefault="0001405B" w:rsidP="006C37A4">
            <w:pPr>
              <w:ind w:left="1560" w:hanging="1560"/>
              <w:rPr>
                <w:sz w:val="22"/>
                <w:szCs w:val="22"/>
              </w:rPr>
            </w:pPr>
            <w:r w:rsidRPr="002A18F6">
              <w:rPr>
                <w:sz w:val="22"/>
                <w:szCs w:val="22"/>
              </w:rPr>
              <w:t xml:space="preserve">Примечание: </w:t>
            </w:r>
          </w:p>
          <w:p w:rsidR="0001405B" w:rsidRPr="002A18F6" w:rsidRDefault="0001405B" w:rsidP="006C37A4">
            <w:pPr>
              <w:rPr>
                <w:sz w:val="22"/>
                <w:szCs w:val="22"/>
              </w:rPr>
            </w:pPr>
          </w:p>
        </w:tc>
        <w:tc>
          <w:tcPr>
            <w:tcW w:w="13118" w:type="dxa"/>
            <w:gridSpan w:val="5"/>
          </w:tcPr>
          <w:p w:rsidR="0001405B" w:rsidRPr="002A18F6" w:rsidRDefault="0001405B" w:rsidP="006C37A4">
            <w:pPr>
              <w:ind w:left="317" w:hanging="284"/>
              <w:contextualSpacing/>
              <w:jc w:val="both"/>
              <w:rPr>
                <w:sz w:val="22"/>
                <w:szCs w:val="22"/>
              </w:rPr>
            </w:pPr>
            <w:r w:rsidRPr="002A18F6">
              <w:rPr>
                <w:sz w:val="22"/>
                <w:szCs w:val="22"/>
              </w:rPr>
              <w:t>1. </w:t>
            </w:r>
            <w:proofErr w:type="gramStart"/>
            <w:r w:rsidRPr="002A18F6">
              <w:rPr>
                <w:sz w:val="22"/>
                <w:szCs w:val="22"/>
              </w:rPr>
              <w:t>Пункт 16 части 3 статьи 4, статьи 16, 17, 18, 19, части 1 - 10, 12 - 15 статьи 21, части 1 и 2 статьи 23, пункт 1.1 части 2 статьи 25,</w:t>
            </w:r>
            <w:r w:rsidRPr="002A18F6">
              <w:rPr>
                <w:sz w:val="22"/>
                <w:szCs w:val="22"/>
              </w:rPr>
              <w:br/>
              <w:t>часть 5 статьи 26, пункты 1 и 2 части 4 статьи 38 Федерального закона № 44-ФЗ вступили в силу с 1 января 2016 года.</w:t>
            </w:r>
            <w:proofErr w:type="gramEnd"/>
          </w:p>
          <w:p w:rsidR="0001405B" w:rsidRPr="002A18F6" w:rsidRDefault="0001405B" w:rsidP="006C37A4">
            <w:pPr>
              <w:tabs>
                <w:tab w:val="left" w:pos="317"/>
                <w:tab w:val="left" w:pos="459"/>
                <w:tab w:val="left" w:pos="600"/>
              </w:tabs>
              <w:ind w:left="317" w:hanging="317"/>
              <w:contextualSpacing/>
              <w:jc w:val="both"/>
              <w:rPr>
                <w:sz w:val="22"/>
                <w:szCs w:val="22"/>
              </w:rPr>
            </w:pPr>
            <w:r w:rsidRPr="002A18F6">
              <w:rPr>
                <w:sz w:val="22"/>
                <w:szCs w:val="22"/>
              </w:rPr>
              <w:t>2. </w:t>
            </w:r>
            <w:proofErr w:type="gramStart"/>
            <w:r w:rsidRPr="002A18F6">
              <w:rPr>
                <w:sz w:val="22"/>
                <w:szCs w:val="22"/>
              </w:rPr>
              <w:t>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Федерального закона  № 44-ФЗ вступили в силу с 1 января 2017 года.</w:t>
            </w:r>
            <w:proofErr w:type="gramEnd"/>
          </w:p>
          <w:p w:rsidR="0001405B" w:rsidRPr="002A18F6" w:rsidRDefault="0001405B" w:rsidP="006C37A4">
            <w:pPr>
              <w:tabs>
                <w:tab w:val="left" w:pos="-108"/>
                <w:tab w:val="left" w:pos="459"/>
                <w:tab w:val="left" w:pos="600"/>
              </w:tabs>
              <w:ind w:left="33"/>
              <w:contextualSpacing/>
              <w:rPr>
                <w:sz w:val="22"/>
                <w:szCs w:val="22"/>
              </w:rPr>
            </w:pPr>
          </w:p>
        </w:tc>
      </w:tr>
    </w:tbl>
    <w:p w:rsidR="0001405B" w:rsidRPr="002A18F6" w:rsidRDefault="0001405B" w:rsidP="0001405B">
      <w:pPr>
        <w:rPr>
          <w:sz w:val="2"/>
          <w:szCs w:val="2"/>
        </w:rPr>
      </w:pPr>
    </w:p>
    <w:p w:rsidR="0001405B" w:rsidRPr="002A18F6" w:rsidRDefault="0001405B" w:rsidP="0001405B">
      <w:pPr>
        <w:rPr>
          <w:sz w:val="2"/>
          <w:szCs w:val="2"/>
        </w:rPr>
      </w:pPr>
    </w:p>
    <w:sectPr w:rsidR="0001405B" w:rsidRPr="002A18F6" w:rsidSect="006C37A4">
      <w:pgSz w:w="16838" w:h="11906" w:orient="landscape"/>
      <w:pgMar w:top="1561" w:right="1134" w:bottom="709" w:left="1134" w:header="708" w:footer="7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F8" w:rsidRDefault="00C536F8">
      <w:r>
        <w:separator/>
      </w:r>
    </w:p>
  </w:endnote>
  <w:endnote w:type="continuationSeparator" w:id="0">
    <w:p w:rsidR="00C536F8" w:rsidRDefault="00C5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A4" w:rsidRDefault="006C37A4" w:rsidP="006C37A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C37A4" w:rsidRDefault="006C37A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A4" w:rsidRDefault="006C37A4" w:rsidP="006C37A4">
    <w:pPr>
      <w:pStyle w:val="a4"/>
      <w:framePr w:wrap="around" w:vAnchor="text" w:hAnchor="margin" w:xAlign="center" w:y="1"/>
      <w:rPr>
        <w:rStyle w:val="a6"/>
      </w:rPr>
    </w:pPr>
  </w:p>
  <w:p w:rsidR="006C37A4" w:rsidRDefault="006C37A4" w:rsidP="006C37A4">
    <w:pPr>
      <w:pStyle w:val="a4"/>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F8" w:rsidRDefault="00C536F8">
      <w:r>
        <w:separator/>
      </w:r>
    </w:p>
  </w:footnote>
  <w:footnote w:type="continuationSeparator" w:id="0">
    <w:p w:rsidR="00C536F8" w:rsidRDefault="00C53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A4" w:rsidRDefault="006C37A4">
    <w:pPr>
      <w:pStyle w:val="afa"/>
      <w:jc w:val="center"/>
    </w:pPr>
    <w:r>
      <w:fldChar w:fldCharType="begin"/>
    </w:r>
    <w:r>
      <w:instrText>PAGE   \* MERGEFORMAT</w:instrText>
    </w:r>
    <w:r>
      <w:fldChar w:fldCharType="separate"/>
    </w:r>
    <w:r w:rsidR="00917ABC">
      <w:rPr>
        <w:noProof/>
      </w:rPr>
      <w:t>40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274"/>
    <w:multiLevelType w:val="hybridMultilevel"/>
    <w:tmpl w:val="14CC5952"/>
    <w:lvl w:ilvl="0" w:tplc="FF9221FC">
      <w:start w:val="1"/>
      <w:numFmt w:val="decimal"/>
      <w:lvlText w:val="%1."/>
      <w:lvlJc w:val="left"/>
      <w:pPr>
        <w:ind w:left="269" w:hanging="360"/>
      </w:pPr>
      <w:rPr>
        <w:rFonts w:hint="default"/>
      </w:rPr>
    </w:lvl>
    <w:lvl w:ilvl="1" w:tplc="04190019" w:tentative="1">
      <w:start w:val="1"/>
      <w:numFmt w:val="lowerLetter"/>
      <w:lvlText w:val="%2."/>
      <w:lvlJc w:val="left"/>
      <w:pPr>
        <w:ind w:left="989" w:hanging="360"/>
      </w:pPr>
    </w:lvl>
    <w:lvl w:ilvl="2" w:tplc="0419001B" w:tentative="1">
      <w:start w:val="1"/>
      <w:numFmt w:val="lowerRoman"/>
      <w:lvlText w:val="%3."/>
      <w:lvlJc w:val="right"/>
      <w:pPr>
        <w:ind w:left="1709" w:hanging="180"/>
      </w:pPr>
    </w:lvl>
    <w:lvl w:ilvl="3" w:tplc="0419000F" w:tentative="1">
      <w:start w:val="1"/>
      <w:numFmt w:val="decimal"/>
      <w:lvlText w:val="%4."/>
      <w:lvlJc w:val="left"/>
      <w:pPr>
        <w:ind w:left="2429" w:hanging="360"/>
      </w:pPr>
    </w:lvl>
    <w:lvl w:ilvl="4" w:tplc="04190019" w:tentative="1">
      <w:start w:val="1"/>
      <w:numFmt w:val="lowerLetter"/>
      <w:lvlText w:val="%5."/>
      <w:lvlJc w:val="left"/>
      <w:pPr>
        <w:ind w:left="3149" w:hanging="360"/>
      </w:pPr>
    </w:lvl>
    <w:lvl w:ilvl="5" w:tplc="0419001B" w:tentative="1">
      <w:start w:val="1"/>
      <w:numFmt w:val="lowerRoman"/>
      <w:lvlText w:val="%6."/>
      <w:lvlJc w:val="right"/>
      <w:pPr>
        <w:ind w:left="3869" w:hanging="180"/>
      </w:pPr>
    </w:lvl>
    <w:lvl w:ilvl="6" w:tplc="0419000F" w:tentative="1">
      <w:start w:val="1"/>
      <w:numFmt w:val="decimal"/>
      <w:lvlText w:val="%7."/>
      <w:lvlJc w:val="left"/>
      <w:pPr>
        <w:ind w:left="4589" w:hanging="360"/>
      </w:pPr>
    </w:lvl>
    <w:lvl w:ilvl="7" w:tplc="04190019" w:tentative="1">
      <w:start w:val="1"/>
      <w:numFmt w:val="lowerLetter"/>
      <w:lvlText w:val="%8."/>
      <w:lvlJc w:val="left"/>
      <w:pPr>
        <w:ind w:left="5309" w:hanging="360"/>
      </w:pPr>
    </w:lvl>
    <w:lvl w:ilvl="8" w:tplc="0419001B" w:tentative="1">
      <w:start w:val="1"/>
      <w:numFmt w:val="lowerRoman"/>
      <w:lvlText w:val="%9."/>
      <w:lvlJc w:val="right"/>
      <w:pPr>
        <w:ind w:left="6029" w:hanging="180"/>
      </w:pPr>
    </w:lvl>
  </w:abstractNum>
  <w:abstractNum w:abstractNumId="1">
    <w:nsid w:val="03050E3A"/>
    <w:multiLevelType w:val="hybridMultilevel"/>
    <w:tmpl w:val="7980867C"/>
    <w:lvl w:ilvl="0" w:tplc="BC72DA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EC5285"/>
    <w:multiLevelType w:val="hybridMultilevel"/>
    <w:tmpl w:val="D8689DA0"/>
    <w:lvl w:ilvl="0" w:tplc="FF9221FC">
      <w:start w:val="1"/>
      <w:numFmt w:val="decimal"/>
      <w:lvlText w:val="%1."/>
      <w:lvlJc w:val="left"/>
      <w:pPr>
        <w:ind w:left="9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7C3FCE"/>
    <w:multiLevelType w:val="hybridMultilevel"/>
    <w:tmpl w:val="D74AD4A4"/>
    <w:lvl w:ilvl="0" w:tplc="1D104F1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0BCD5A5E"/>
    <w:multiLevelType w:val="hybridMultilevel"/>
    <w:tmpl w:val="8A92A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860B7"/>
    <w:multiLevelType w:val="hybridMultilevel"/>
    <w:tmpl w:val="3AD6B4B2"/>
    <w:lvl w:ilvl="0" w:tplc="088EAA26">
      <w:start w:val="2"/>
      <w:numFmt w:val="decimal"/>
      <w:lvlText w:val="%1."/>
      <w:lvlJc w:val="left"/>
      <w:pPr>
        <w:ind w:left="19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296A38"/>
    <w:multiLevelType w:val="hybridMultilevel"/>
    <w:tmpl w:val="5B60CAD4"/>
    <w:lvl w:ilvl="0" w:tplc="CC321BA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13920E28"/>
    <w:multiLevelType w:val="hybridMultilevel"/>
    <w:tmpl w:val="511AD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BB7968"/>
    <w:multiLevelType w:val="hybridMultilevel"/>
    <w:tmpl w:val="2526AE3E"/>
    <w:lvl w:ilvl="0" w:tplc="29F4DB2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21BD7D2C"/>
    <w:multiLevelType w:val="multilevel"/>
    <w:tmpl w:val="8D3CB19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3FA60E0"/>
    <w:multiLevelType w:val="multilevel"/>
    <w:tmpl w:val="62C82F0E"/>
    <w:lvl w:ilvl="0">
      <w:start w:val="1"/>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
    <w:nsid w:val="26292C0F"/>
    <w:multiLevelType w:val="hybridMultilevel"/>
    <w:tmpl w:val="31C471A4"/>
    <w:lvl w:ilvl="0" w:tplc="AE685F8E">
      <w:start w:val="1"/>
      <w:numFmt w:val="decimal"/>
      <w:lvlText w:val="%1)"/>
      <w:lvlJc w:val="left"/>
      <w:pPr>
        <w:ind w:left="793" w:hanging="51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2DBB17C9"/>
    <w:multiLevelType w:val="hybridMultilevel"/>
    <w:tmpl w:val="F34EA04A"/>
    <w:lvl w:ilvl="0" w:tplc="C758ED3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5EE3C20"/>
    <w:multiLevelType w:val="hybridMultilevel"/>
    <w:tmpl w:val="D3BEB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6817DB"/>
    <w:multiLevelType w:val="hybridMultilevel"/>
    <w:tmpl w:val="CE82DB2E"/>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D302425"/>
    <w:multiLevelType w:val="hybridMultilevel"/>
    <w:tmpl w:val="6A548F92"/>
    <w:lvl w:ilvl="0" w:tplc="A6AA7238">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6">
    <w:nsid w:val="49062603"/>
    <w:multiLevelType w:val="hybridMultilevel"/>
    <w:tmpl w:val="26B0A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0E525E"/>
    <w:multiLevelType w:val="multilevel"/>
    <w:tmpl w:val="F732C7A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CB92A9A"/>
    <w:multiLevelType w:val="hybridMultilevel"/>
    <w:tmpl w:val="D3120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D607F3"/>
    <w:multiLevelType w:val="hybridMultilevel"/>
    <w:tmpl w:val="8CE48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A807E0"/>
    <w:multiLevelType w:val="hybridMultilevel"/>
    <w:tmpl w:val="CF768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2B114F"/>
    <w:multiLevelType w:val="hybridMultilevel"/>
    <w:tmpl w:val="552C0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C0231E"/>
    <w:multiLevelType w:val="multilevel"/>
    <w:tmpl w:val="C7AEED5A"/>
    <w:lvl w:ilvl="0">
      <w:start w:val="1"/>
      <w:numFmt w:val="decimal"/>
      <w:lvlText w:val="%1."/>
      <w:lvlJc w:val="left"/>
      <w:pPr>
        <w:ind w:left="360" w:hanging="360"/>
      </w:pPr>
      <w:rPr>
        <w:rFonts w:hint="default"/>
      </w:rPr>
    </w:lvl>
    <w:lvl w:ilvl="1">
      <w:start w:val="1"/>
      <w:numFmt w:val="decimal"/>
      <w:lvlText w:val="%1.%2."/>
      <w:lvlJc w:val="left"/>
      <w:pPr>
        <w:ind w:left="3194" w:hanging="360"/>
      </w:pPr>
      <w:rPr>
        <w:rFonts w:hint="default"/>
      </w:rPr>
    </w:lvl>
    <w:lvl w:ilvl="2">
      <w:start w:val="1"/>
      <w:numFmt w:val="decimal"/>
      <w:lvlText w:val="%1.%2.%3."/>
      <w:lvlJc w:val="left"/>
      <w:pPr>
        <w:ind w:left="6388" w:hanging="720"/>
      </w:pPr>
      <w:rPr>
        <w:rFonts w:hint="default"/>
      </w:rPr>
    </w:lvl>
    <w:lvl w:ilvl="3">
      <w:start w:val="1"/>
      <w:numFmt w:val="decimal"/>
      <w:lvlText w:val="%1.%2.%3.%4."/>
      <w:lvlJc w:val="left"/>
      <w:pPr>
        <w:ind w:left="9222" w:hanging="720"/>
      </w:pPr>
      <w:rPr>
        <w:rFonts w:hint="default"/>
      </w:rPr>
    </w:lvl>
    <w:lvl w:ilvl="4">
      <w:start w:val="1"/>
      <w:numFmt w:val="decimal"/>
      <w:lvlText w:val="%1.%2.%3.%4.%5."/>
      <w:lvlJc w:val="left"/>
      <w:pPr>
        <w:ind w:left="12416" w:hanging="1080"/>
      </w:pPr>
      <w:rPr>
        <w:rFonts w:hint="default"/>
      </w:rPr>
    </w:lvl>
    <w:lvl w:ilvl="5">
      <w:start w:val="1"/>
      <w:numFmt w:val="decimal"/>
      <w:lvlText w:val="%1.%2.%3.%4.%5.%6."/>
      <w:lvlJc w:val="left"/>
      <w:pPr>
        <w:ind w:left="15250" w:hanging="1080"/>
      </w:pPr>
      <w:rPr>
        <w:rFonts w:hint="default"/>
      </w:rPr>
    </w:lvl>
    <w:lvl w:ilvl="6">
      <w:start w:val="1"/>
      <w:numFmt w:val="decimal"/>
      <w:lvlText w:val="%1.%2.%3.%4.%5.%6.%7."/>
      <w:lvlJc w:val="left"/>
      <w:pPr>
        <w:ind w:left="18444" w:hanging="1440"/>
      </w:pPr>
      <w:rPr>
        <w:rFonts w:hint="default"/>
      </w:rPr>
    </w:lvl>
    <w:lvl w:ilvl="7">
      <w:start w:val="1"/>
      <w:numFmt w:val="decimal"/>
      <w:lvlText w:val="%1.%2.%3.%4.%5.%6.%7.%8."/>
      <w:lvlJc w:val="left"/>
      <w:pPr>
        <w:ind w:left="21278" w:hanging="1440"/>
      </w:pPr>
      <w:rPr>
        <w:rFonts w:hint="default"/>
      </w:rPr>
    </w:lvl>
    <w:lvl w:ilvl="8">
      <w:start w:val="1"/>
      <w:numFmt w:val="decimal"/>
      <w:lvlText w:val="%1.%2.%3.%4.%5.%6.%7.%8.%9."/>
      <w:lvlJc w:val="left"/>
      <w:pPr>
        <w:ind w:left="24472" w:hanging="1800"/>
      </w:pPr>
      <w:rPr>
        <w:rFonts w:hint="default"/>
      </w:rPr>
    </w:lvl>
  </w:abstractNum>
  <w:abstractNum w:abstractNumId="23">
    <w:nsid w:val="70CF0E09"/>
    <w:multiLevelType w:val="hybridMultilevel"/>
    <w:tmpl w:val="682CCAA8"/>
    <w:lvl w:ilvl="0" w:tplc="3D044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8791089"/>
    <w:multiLevelType w:val="hybridMultilevel"/>
    <w:tmpl w:val="8104F4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7"/>
  </w:num>
  <w:num w:numId="4">
    <w:abstractNumId w:val="16"/>
  </w:num>
  <w:num w:numId="5">
    <w:abstractNumId w:val="21"/>
  </w:num>
  <w:num w:numId="6">
    <w:abstractNumId w:val="6"/>
  </w:num>
  <w:num w:numId="7">
    <w:abstractNumId w:val="4"/>
  </w:num>
  <w:num w:numId="8">
    <w:abstractNumId w:val="14"/>
  </w:num>
  <w:num w:numId="9">
    <w:abstractNumId w:val="17"/>
  </w:num>
  <w:num w:numId="10">
    <w:abstractNumId w:val="19"/>
  </w:num>
  <w:num w:numId="11">
    <w:abstractNumId w:val="13"/>
  </w:num>
  <w:num w:numId="12">
    <w:abstractNumId w:val="18"/>
  </w:num>
  <w:num w:numId="13">
    <w:abstractNumId w:val="3"/>
  </w:num>
  <w:num w:numId="14">
    <w:abstractNumId w:val="20"/>
  </w:num>
  <w:num w:numId="15">
    <w:abstractNumId w:val="0"/>
  </w:num>
  <w:num w:numId="16">
    <w:abstractNumId w:val="2"/>
  </w:num>
  <w:num w:numId="17">
    <w:abstractNumId w:val="1"/>
  </w:num>
  <w:num w:numId="18">
    <w:abstractNumId w:val="8"/>
  </w:num>
  <w:num w:numId="19">
    <w:abstractNumId w:val="9"/>
  </w:num>
  <w:num w:numId="20">
    <w:abstractNumId w:val="5"/>
  </w:num>
  <w:num w:numId="21">
    <w:abstractNumId w:val="22"/>
  </w:num>
  <w:num w:numId="22">
    <w:abstractNumId w:val="11"/>
  </w:num>
  <w:num w:numId="23">
    <w:abstractNumId w:val="10"/>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5B"/>
    <w:rsid w:val="00005BAE"/>
    <w:rsid w:val="0001405B"/>
    <w:rsid w:val="00016A6E"/>
    <w:rsid w:val="00021512"/>
    <w:rsid w:val="000225A8"/>
    <w:rsid w:val="00023CA3"/>
    <w:rsid w:val="00024613"/>
    <w:rsid w:val="00040099"/>
    <w:rsid w:val="00043363"/>
    <w:rsid w:val="00045C6B"/>
    <w:rsid w:val="000507E4"/>
    <w:rsid w:val="000508C7"/>
    <w:rsid w:val="00051961"/>
    <w:rsid w:val="000549D7"/>
    <w:rsid w:val="00055C68"/>
    <w:rsid w:val="000568DE"/>
    <w:rsid w:val="000628D0"/>
    <w:rsid w:val="00064F5C"/>
    <w:rsid w:val="00065A1D"/>
    <w:rsid w:val="00072DFA"/>
    <w:rsid w:val="00080B32"/>
    <w:rsid w:val="00084656"/>
    <w:rsid w:val="00087F54"/>
    <w:rsid w:val="000927F9"/>
    <w:rsid w:val="000A2785"/>
    <w:rsid w:val="000A39F6"/>
    <w:rsid w:val="000A4A97"/>
    <w:rsid w:val="000A5F40"/>
    <w:rsid w:val="000B08F6"/>
    <w:rsid w:val="000B4854"/>
    <w:rsid w:val="000B548F"/>
    <w:rsid w:val="000B7193"/>
    <w:rsid w:val="000B7BE4"/>
    <w:rsid w:val="000C51C3"/>
    <w:rsid w:val="000D411A"/>
    <w:rsid w:val="000E05B1"/>
    <w:rsid w:val="000E0AB2"/>
    <w:rsid w:val="000F2BCA"/>
    <w:rsid w:val="000F4C8B"/>
    <w:rsid w:val="001066CF"/>
    <w:rsid w:val="001143D5"/>
    <w:rsid w:val="00127053"/>
    <w:rsid w:val="001329B3"/>
    <w:rsid w:val="0014216C"/>
    <w:rsid w:val="00143357"/>
    <w:rsid w:val="001445E0"/>
    <w:rsid w:val="00162E6B"/>
    <w:rsid w:val="00170806"/>
    <w:rsid w:val="001726D0"/>
    <w:rsid w:val="00174F53"/>
    <w:rsid w:val="0017518D"/>
    <w:rsid w:val="00182653"/>
    <w:rsid w:val="00194142"/>
    <w:rsid w:val="00197F40"/>
    <w:rsid w:val="001A4621"/>
    <w:rsid w:val="001C43D9"/>
    <w:rsid w:val="001D4B00"/>
    <w:rsid w:val="001D6741"/>
    <w:rsid w:val="001E4BBB"/>
    <w:rsid w:val="001E716C"/>
    <w:rsid w:val="001F13C1"/>
    <w:rsid w:val="001F443F"/>
    <w:rsid w:val="001F6B12"/>
    <w:rsid w:val="001F7DEB"/>
    <w:rsid w:val="00200661"/>
    <w:rsid w:val="00203714"/>
    <w:rsid w:val="00205163"/>
    <w:rsid w:val="00216338"/>
    <w:rsid w:val="0024136E"/>
    <w:rsid w:val="002428EB"/>
    <w:rsid w:val="00250E2C"/>
    <w:rsid w:val="0025196B"/>
    <w:rsid w:val="00261375"/>
    <w:rsid w:val="00266189"/>
    <w:rsid w:val="00271453"/>
    <w:rsid w:val="0028037E"/>
    <w:rsid w:val="00281852"/>
    <w:rsid w:val="00281B21"/>
    <w:rsid w:val="0028213D"/>
    <w:rsid w:val="002843C3"/>
    <w:rsid w:val="002850F3"/>
    <w:rsid w:val="00297F75"/>
    <w:rsid w:val="002A18F6"/>
    <w:rsid w:val="002A683C"/>
    <w:rsid w:val="002B4054"/>
    <w:rsid w:val="002D4F46"/>
    <w:rsid w:val="002D76F9"/>
    <w:rsid w:val="002E31FE"/>
    <w:rsid w:val="002E366B"/>
    <w:rsid w:val="002F3DBF"/>
    <w:rsid w:val="002F7C37"/>
    <w:rsid w:val="00306F3A"/>
    <w:rsid w:val="00315517"/>
    <w:rsid w:val="00323538"/>
    <w:rsid w:val="0032561E"/>
    <w:rsid w:val="003361B8"/>
    <w:rsid w:val="00336FDF"/>
    <w:rsid w:val="00344CEF"/>
    <w:rsid w:val="003469BE"/>
    <w:rsid w:val="003514D1"/>
    <w:rsid w:val="003650CD"/>
    <w:rsid w:val="00366050"/>
    <w:rsid w:val="003827A8"/>
    <w:rsid w:val="003849EF"/>
    <w:rsid w:val="003875B6"/>
    <w:rsid w:val="00387652"/>
    <w:rsid w:val="00396E71"/>
    <w:rsid w:val="003A001C"/>
    <w:rsid w:val="003A6B2F"/>
    <w:rsid w:val="003A7F0E"/>
    <w:rsid w:val="003B05E3"/>
    <w:rsid w:val="003B0EFC"/>
    <w:rsid w:val="003B1D82"/>
    <w:rsid w:val="003C2937"/>
    <w:rsid w:val="003C3603"/>
    <w:rsid w:val="003C5D1F"/>
    <w:rsid w:val="003D5A2C"/>
    <w:rsid w:val="003E3E42"/>
    <w:rsid w:val="003F1298"/>
    <w:rsid w:val="003F2618"/>
    <w:rsid w:val="003F68CB"/>
    <w:rsid w:val="00404AE6"/>
    <w:rsid w:val="00404FE5"/>
    <w:rsid w:val="00407C39"/>
    <w:rsid w:val="00410657"/>
    <w:rsid w:val="004137DA"/>
    <w:rsid w:val="00415F8E"/>
    <w:rsid w:val="00416745"/>
    <w:rsid w:val="00417675"/>
    <w:rsid w:val="00423DB4"/>
    <w:rsid w:val="00424A24"/>
    <w:rsid w:val="0044051F"/>
    <w:rsid w:val="004502CE"/>
    <w:rsid w:val="004504BE"/>
    <w:rsid w:val="0045099D"/>
    <w:rsid w:val="00463D42"/>
    <w:rsid w:val="00473FB0"/>
    <w:rsid w:val="00482617"/>
    <w:rsid w:val="004846C7"/>
    <w:rsid w:val="0048642B"/>
    <w:rsid w:val="00487A28"/>
    <w:rsid w:val="00491944"/>
    <w:rsid w:val="00492297"/>
    <w:rsid w:val="004A1199"/>
    <w:rsid w:val="004A2EED"/>
    <w:rsid w:val="004A7D1B"/>
    <w:rsid w:val="004C1B08"/>
    <w:rsid w:val="004C3EBB"/>
    <w:rsid w:val="004C753F"/>
    <w:rsid w:val="004D3750"/>
    <w:rsid w:val="004E104A"/>
    <w:rsid w:val="004E4E36"/>
    <w:rsid w:val="004F1DF1"/>
    <w:rsid w:val="004F4282"/>
    <w:rsid w:val="00502687"/>
    <w:rsid w:val="0050529E"/>
    <w:rsid w:val="00511483"/>
    <w:rsid w:val="005256B6"/>
    <w:rsid w:val="00533A85"/>
    <w:rsid w:val="0055290C"/>
    <w:rsid w:val="0055752D"/>
    <w:rsid w:val="00565BC9"/>
    <w:rsid w:val="00586465"/>
    <w:rsid w:val="005901BF"/>
    <w:rsid w:val="005910DF"/>
    <w:rsid w:val="005948DA"/>
    <w:rsid w:val="005A3FD0"/>
    <w:rsid w:val="005B1176"/>
    <w:rsid w:val="005B5109"/>
    <w:rsid w:val="005B574D"/>
    <w:rsid w:val="005B7592"/>
    <w:rsid w:val="005B7D84"/>
    <w:rsid w:val="005C18CD"/>
    <w:rsid w:val="005D1E03"/>
    <w:rsid w:val="005E4524"/>
    <w:rsid w:val="005F2B5F"/>
    <w:rsid w:val="005F38A9"/>
    <w:rsid w:val="00622FDC"/>
    <w:rsid w:val="006351D9"/>
    <w:rsid w:val="006371AA"/>
    <w:rsid w:val="00640691"/>
    <w:rsid w:val="00651339"/>
    <w:rsid w:val="0066116C"/>
    <w:rsid w:val="00672634"/>
    <w:rsid w:val="00674466"/>
    <w:rsid w:val="00675B8D"/>
    <w:rsid w:val="00676828"/>
    <w:rsid w:val="00686E48"/>
    <w:rsid w:val="0069408B"/>
    <w:rsid w:val="006A170B"/>
    <w:rsid w:val="006A29F2"/>
    <w:rsid w:val="006C18C0"/>
    <w:rsid w:val="006C37A4"/>
    <w:rsid w:val="006C5838"/>
    <w:rsid w:val="006D4350"/>
    <w:rsid w:val="006E365A"/>
    <w:rsid w:val="006F3B36"/>
    <w:rsid w:val="006F4DF2"/>
    <w:rsid w:val="006F568B"/>
    <w:rsid w:val="006F5DEB"/>
    <w:rsid w:val="006F688D"/>
    <w:rsid w:val="0070319A"/>
    <w:rsid w:val="007038F3"/>
    <w:rsid w:val="0070668E"/>
    <w:rsid w:val="00717541"/>
    <w:rsid w:val="007202C9"/>
    <w:rsid w:val="00724638"/>
    <w:rsid w:val="00730B26"/>
    <w:rsid w:val="0074158C"/>
    <w:rsid w:val="007479F8"/>
    <w:rsid w:val="0076255F"/>
    <w:rsid w:val="00766EAB"/>
    <w:rsid w:val="00770AE4"/>
    <w:rsid w:val="00770CD8"/>
    <w:rsid w:val="007716D9"/>
    <w:rsid w:val="00784341"/>
    <w:rsid w:val="0079193B"/>
    <w:rsid w:val="00795A0F"/>
    <w:rsid w:val="007A2065"/>
    <w:rsid w:val="007B1BCE"/>
    <w:rsid w:val="007B6CED"/>
    <w:rsid w:val="007B7A8F"/>
    <w:rsid w:val="007C0803"/>
    <w:rsid w:val="007D34AB"/>
    <w:rsid w:val="007D4041"/>
    <w:rsid w:val="007D56B6"/>
    <w:rsid w:val="007E3BDF"/>
    <w:rsid w:val="00801C02"/>
    <w:rsid w:val="008055A1"/>
    <w:rsid w:val="00806B90"/>
    <w:rsid w:val="008166EE"/>
    <w:rsid w:val="00817643"/>
    <w:rsid w:val="008257C6"/>
    <w:rsid w:val="00830487"/>
    <w:rsid w:val="008327D9"/>
    <w:rsid w:val="008333DC"/>
    <w:rsid w:val="00836E35"/>
    <w:rsid w:val="0084149A"/>
    <w:rsid w:val="00843DE9"/>
    <w:rsid w:val="00844AAD"/>
    <w:rsid w:val="00851F63"/>
    <w:rsid w:val="00854A69"/>
    <w:rsid w:val="00862D57"/>
    <w:rsid w:val="00872C45"/>
    <w:rsid w:val="0088295C"/>
    <w:rsid w:val="0088357B"/>
    <w:rsid w:val="008916DE"/>
    <w:rsid w:val="00896FDC"/>
    <w:rsid w:val="008B4752"/>
    <w:rsid w:val="008B4D36"/>
    <w:rsid w:val="008B5A5A"/>
    <w:rsid w:val="008B6056"/>
    <w:rsid w:val="008C0469"/>
    <w:rsid w:val="008C523B"/>
    <w:rsid w:val="008D113A"/>
    <w:rsid w:val="008D4D60"/>
    <w:rsid w:val="008D5405"/>
    <w:rsid w:val="008D64D9"/>
    <w:rsid w:val="008E2214"/>
    <w:rsid w:val="008E25F3"/>
    <w:rsid w:val="008E4237"/>
    <w:rsid w:val="008E5165"/>
    <w:rsid w:val="00913549"/>
    <w:rsid w:val="0091375C"/>
    <w:rsid w:val="00917ABC"/>
    <w:rsid w:val="009312F6"/>
    <w:rsid w:val="009362A6"/>
    <w:rsid w:val="00944A97"/>
    <w:rsid w:val="0095134F"/>
    <w:rsid w:val="009568FA"/>
    <w:rsid w:val="00956F35"/>
    <w:rsid w:val="00970B42"/>
    <w:rsid w:val="00971DE5"/>
    <w:rsid w:val="009850E4"/>
    <w:rsid w:val="00992FEF"/>
    <w:rsid w:val="009A07CC"/>
    <w:rsid w:val="009A1552"/>
    <w:rsid w:val="009A2EAF"/>
    <w:rsid w:val="009A3DD9"/>
    <w:rsid w:val="009B231B"/>
    <w:rsid w:val="009B5B01"/>
    <w:rsid w:val="009C04E7"/>
    <w:rsid w:val="009D7C47"/>
    <w:rsid w:val="009E23DB"/>
    <w:rsid w:val="009E2F4C"/>
    <w:rsid w:val="009F05FB"/>
    <w:rsid w:val="009F727D"/>
    <w:rsid w:val="00A10B27"/>
    <w:rsid w:val="00A14CC8"/>
    <w:rsid w:val="00A16306"/>
    <w:rsid w:val="00A167B2"/>
    <w:rsid w:val="00A20D72"/>
    <w:rsid w:val="00A3031E"/>
    <w:rsid w:val="00A33B97"/>
    <w:rsid w:val="00A348EC"/>
    <w:rsid w:val="00A36E94"/>
    <w:rsid w:val="00A403CC"/>
    <w:rsid w:val="00A413E4"/>
    <w:rsid w:val="00A422C9"/>
    <w:rsid w:val="00A431BF"/>
    <w:rsid w:val="00A449E9"/>
    <w:rsid w:val="00A472AA"/>
    <w:rsid w:val="00A55B44"/>
    <w:rsid w:val="00A660CF"/>
    <w:rsid w:val="00A661CD"/>
    <w:rsid w:val="00A66552"/>
    <w:rsid w:val="00A716D4"/>
    <w:rsid w:val="00A7525D"/>
    <w:rsid w:val="00A76ED0"/>
    <w:rsid w:val="00A87FA6"/>
    <w:rsid w:val="00A91984"/>
    <w:rsid w:val="00A97DEC"/>
    <w:rsid w:val="00AA14A0"/>
    <w:rsid w:val="00AA18C8"/>
    <w:rsid w:val="00AA1B78"/>
    <w:rsid w:val="00AA6053"/>
    <w:rsid w:val="00AC4953"/>
    <w:rsid w:val="00AC5476"/>
    <w:rsid w:val="00AC5B10"/>
    <w:rsid w:val="00AC5E7C"/>
    <w:rsid w:val="00AD24CB"/>
    <w:rsid w:val="00AD5481"/>
    <w:rsid w:val="00AD750C"/>
    <w:rsid w:val="00AF1646"/>
    <w:rsid w:val="00B0107F"/>
    <w:rsid w:val="00B027A0"/>
    <w:rsid w:val="00B04DF2"/>
    <w:rsid w:val="00B071D8"/>
    <w:rsid w:val="00B16BC5"/>
    <w:rsid w:val="00B24D23"/>
    <w:rsid w:val="00B277E6"/>
    <w:rsid w:val="00B30D4E"/>
    <w:rsid w:val="00B310C6"/>
    <w:rsid w:val="00B45D8C"/>
    <w:rsid w:val="00B53F27"/>
    <w:rsid w:val="00B70EC6"/>
    <w:rsid w:val="00B7189D"/>
    <w:rsid w:val="00B75E83"/>
    <w:rsid w:val="00B92ABA"/>
    <w:rsid w:val="00B94F8A"/>
    <w:rsid w:val="00B968E1"/>
    <w:rsid w:val="00BA0808"/>
    <w:rsid w:val="00BA36CE"/>
    <w:rsid w:val="00BA4EDF"/>
    <w:rsid w:val="00BA760A"/>
    <w:rsid w:val="00BB3A4B"/>
    <w:rsid w:val="00BB455A"/>
    <w:rsid w:val="00BC699A"/>
    <w:rsid w:val="00BC69C0"/>
    <w:rsid w:val="00BD2CDB"/>
    <w:rsid w:val="00BD4C07"/>
    <w:rsid w:val="00BD69C8"/>
    <w:rsid w:val="00BF1EBB"/>
    <w:rsid w:val="00BF2DF7"/>
    <w:rsid w:val="00BF34A9"/>
    <w:rsid w:val="00BF4856"/>
    <w:rsid w:val="00BF51ED"/>
    <w:rsid w:val="00BF6FA6"/>
    <w:rsid w:val="00C14E32"/>
    <w:rsid w:val="00C201C8"/>
    <w:rsid w:val="00C2290F"/>
    <w:rsid w:val="00C25AD7"/>
    <w:rsid w:val="00C26D2B"/>
    <w:rsid w:val="00C37E43"/>
    <w:rsid w:val="00C40F78"/>
    <w:rsid w:val="00C438DF"/>
    <w:rsid w:val="00C528DD"/>
    <w:rsid w:val="00C536F8"/>
    <w:rsid w:val="00C545CF"/>
    <w:rsid w:val="00C549DB"/>
    <w:rsid w:val="00C603E5"/>
    <w:rsid w:val="00C75110"/>
    <w:rsid w:val="00C76D89"/>
    <w:rsid w:val="00C81878"/>
    <w:rsid w:val="00C83A25"/>
    <w:rsid w:val="00C852C8"/>
    <w:rsid w:val="00C928E4"/>
    <w:rsid w:val="00CA2002"/>
    <w:rsid w:val="00CA4683"/>
    <w:rsid w:val="00CB17AA"/>
    <w:rsid w:val="00CB7981"/>
    <w:rsid w:val="00CB7B31"/>
    <w:rsid w:val="00CC0558"/>
    <w:rsid w:val="00CC4252"/>
    <w:rsid w:val="00CC44BF"/>
    <w:rsid w:val="00CC55A1"/>
    <w:rsid w:val="00CC6705"/>
    <w:rsid w:val="00CC6CCA"/>
    <w:rsid w:val="00CD0E8F"/>
    <w:rsid w:val="00CD4435"/>
    <w:rsid w:val="00CD52D4"/>
    <w:rsid w:val="00CD6B52"/>
    <w:rsid w:val="00CE5C37"/>
    <w:rsid w:val="00CF19AC"/>
    <w:rsid w:val="00CF237F"/>
    <w:rsid w:val="00CF35AA"/>
    <w:rsid w:val="00CF7AE0"/>
    <w:rsid w:val="00D0045B"/>
    <w:rsid w:val="00D0229F"/>
    <w:rsid w:val="00D033F1"/>
    <w:rsid w:val="00D068D5"/>
    <w:rsid w:val="00D119DE"/>
    <w:rsid w:val="00D13B89"/>
    <w:rsid w:val="00D241A4"/>
    <w:rsid w:val="00D2423E"/>
    <w:rsid w:val="00D2611D"/>
    <w:rsid w:val="00D30601"/>
    <w:rsid w:val="00D42700"/>
    <w:rsid w:val="00D4440D"/>
    <w:rsid w:val="00D46FF3"/>
    <w:rsid w:val="00D70569"/>
    <w:rsid w:val="00D71E3B"/>
    <w:rsid w:val="00D7598C"/>
    <w:rsid w:val="00D83C28"/>
    <w:rsid w:val="00D83D1A"/>
    <w:rsid w:val="00D945D6"/>
    <w:rsid w:val="00D9753C"/>
    <w:rsid w:val="00DB1665"/>
    <w:rsid w:val="00DC1CCD"/>
    <w:rsid w:val="00DC3E5F"/>
    <w:rsid w:val="00DC5A59"/>
    <w:rsid w:val="00DC7D4B"/>
    <w:rsid w:val="00DF0245"/>
    <w:rsid w:val="00DF19D7"/>
    <w:rsid w:val="00DF1FDA"/>
    <w:rsid w:val="00DF6274"/>
    <w:rsid w:val="00DF6F94"/>
    <w:rsid w:val="00E06332"/>
    <w:rsid w:val="00E071F2"/>
    <w:rsid w:val="00E2568D"/>
    <w:rsid w:val="00E26146"/>
    <w:rsid w:val="00E31627"/>
    <w:rsid w:val="00E45250"/>
    <w:rsid w:val="00E4573A"/>
    <w:rsid w:val="00E51F5D"/>
    <w:rsid w:val="00E5205F"/>
    <w:rsid w:val="00E52966"/>
    <w:rsid w:val="00E56897"/>
    <w:rsid w:val="00E631A2"/>
    <w:rsid w:val="00E710B1"/>
    <w:rsid w:val="00E81DA6"/>
    <w:rsid w:val="00E863A8"/>
    <w:rsid w:val="00E879D6"/>
    <w:rsid w:val="00E9045A"/>
    <w:rsid w:val="00E9245F"/>
    <w:rsid w:val="00E92B59"/>
    <w:rsid w:val="00EA238D"/>
    <w:rsid w:val="00EA4718"/>
    <w:rsid w:val="00EA58F4"/>
    <w:rsid w:val="00EA7B8C"/>
    <w:rsid w:val="00EB02AE"/>
    <w:rsid w:val="00EB5BA0"/>
    <w:rsid w:val="00EB6AF2"/>
    <w:rsid w:val="00ED5BDD"/>
    <w:rsid w:val="00EF1493"/>
    <w:rsid w:val="00EF29E4"/>
    <w:rsid w:val="00EF45E0"/>
    <w:rsid w:val="00F0419A"/>
    <w:rsid w:val="00F14044"/>
    <w:rsid w:val="00F1716B"/>
    <w:rsid w:val="00F230BC"/>
    <w:rsid w:val="00F3034D"/>
    <w:rsid w:val="00F45315"/>
    <w:rsid w:val="00F47690"/>
    <w:rsid w:val="00F516FB"/>
    <w:rsid w:val="00F62E04"/>
    <w:rsid w:val="00F679FC"/>
    <w:rsid w:val="00F82D29"/>
    <w:rsid w:val="00F87E15"/>
    <w:rsid w:val="00F90B64"/>
    <w:rsid w:val="00F9142B"/>
    <w:rsid w:val="00FA14AB"/>
    <w:rsid w:val="00FB04A1"/>
    <w:rsid w:val="00FB79C3"/>
    <w:rsid w:val="00FC4A41"/>
    <w:rsid w:val="00FD18C9"/>
    <w:rsid w:val="00FE4F8A"/>
    <w:rsid w:val="00FF16E0"/>
    <w:rsid w:val="00FF1ACB"/>
    <w:rsid w:val="00FF1D59"/>
    <w:rsid w:val="00FF2560"/>
    <w:rsid w:val="00FF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405B"/>
    <w:pPr>
      <w:keepNext/>
      <w:jc w:val="both"/>
      <w:outlineLvl w:val="0"/>
    </w:pPr>
    <w:rPr>
      <w:rFonts w:ascii="Arial" w:hAnsi="Arial"/>
      <w:b/>
      <w:sz w:val="28"/>
      <w:szCs w:val="20"/>
      <w:lang w:val="x-none"/>
    </w:rPr>
  </w:style>
  <w:style w:type="paragraph" w:styleId="2">
    <w:name w:val="heading 2"/>
    <w:basedOn w:val="a"/>
    <w:next w:val="a"/>
    <w:link w:val="20"/>
    <w:qFormat/>
    <w:rsid w:val="0001405B"/>
    <w:pPr>
      <w:keepNext/>
      <w:jc w:val="center"/>
      <w:outlineLvl w:val="1"/>
    </w:pPr>
    <w:rPr>
      <w:b/>
      <w:bCs/>
      <w:sz w:val="28"/>
      <w:lang w:val="x-none"/>
    </w:rPr>
  </w:style>
  <w:style w:type="paragraph" w:styleId="3">
    <w:name w:val="heading 3"/>
    <w:basedOn w:val="a"/>
    <w:next w:val="a"/>
    <w:link w:val="30"/>
    <w:uiPriority w:val="9"/>
    <w:semiHidden/>
    <w:unhideWhenUsed/>
    <w:qFormat/>
    <w:rsid w:val="000140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05B"/>
    <w:rPr>
      <w:rFonts w:ascii="Arial" w:eastAsia="Times New Roman" w:hAnsi="Arial" w:cs="Times New Roman"/>
      <w:b/>
      <w:sz w:val="28"/>
      <w:szCs w:val="20"/>
      <w:lang w:val="x-none" w:eastAsia="ru-RU"/>
    </w:rPr>
  </w:style>
  <w:style w:type="character" w:customStyle="1" w:styleId="20">
    <w:name w:val="Заголовок 2 Знак"/>
    <w:basedOn w:val="a0"/>
    <w:link w:val="2"/>
    <w:rsid w:val="0001405B"/>
    <w:rPr>
      <w:rFonts w:ascii="Times New Roman" w:eastAsia="Times New Roman" w:hAnsi="Times New Roman" w:cs="Times New Roman"/>
      <w:b/>
      <w:bCs/>
      <w:sz w:val="28"/>
      <w:szCs w:val="24"/>
      <w:lang w:val="x-none" w:eastAsia="ru-RU"/>
    </w:rPr>
  </w:style>
  <w:style w:type="character" w:customStyle="1" w:styleId="30">
    <w:name w:val="Заголовок 3 Знак"/>
    <w:basedOn w:val="a0"/>
    <w:link w:val="3"/>
    <w:uiPriority w:val="9"/>
    <w:semiHidden/>
    <w:rsid w:val="0001405B"/>
    <w:rPr>
      <w:rFonts w:ascii="Cambria" w:eastAsia="Times New Roman" w:hAnsi="Cambria" w:cs="Times New Roman"/>
      <w:b/>
      <w:bCs/>
      <w:sz w:val="26"/>
      <w:szCs w:val="26"/>
      <w:lang w:val="x-none" w:eastAsia="x-none"/>
    </w:rPr>
  </w:style>
  <w:style w:type="character" w:customStyle="1" w:styleId="31">
    <w:name w:val="Основной текст 3 Знак"/>
    <w:link w:val="32"/>
    <w:rsid w:val="0001405B"/>
    <w:rPr>
      <w:rFonts w:ascii="Arial" w:hAnsi="Arial" w:cs="Arial"/>
      <w:sz w:val="24"/>
      <w:szCs w:val="24"/>
      <w:lang w:eastAsia="ar-SA"/>
    </w:rPr>
  </w:style>
  <w:style w:type="paragraph" w:customStyle="1" w:styleId="a3">
    <w:name w:val="Таблицы (моноширинный)"/>
    <w:basedOn w:val="a"/>
    <w:next w:val="a"/>
    <w:rsid w:val="0001405B"/>
    <w:pPr>
      <w:widowControl w:val="0"/>
      <w:autoSpaceDE w:val="0"/>
      <w:autoSpaceDN w:val="0"/>
      <w:adjustRightInd w:val="0"/>
      <w:jc w:val="both"/>
    </w:pPr>
    <w:rPr>
      <w:rFonts w:ascii="Courier New" w:hAnsi="Courier New" w:cs="Courier New"/>
      <w:sz w:val="20"/>
      <w:szCs w:val="20"/>
    </w:rPr>
  </w:style>
  <w:style w:type="paragraph" w:styleId="32">
    <w:name w:val="Body Text 3"/>
    <w:basedOn w:val="a"/>
    <w:link w:val="31"/>
    <w:rsid w:val="0001405B"/>
    <w:pPr>
      <w:spacing w:after="120"/>
    </w:pPr>
    <w:rPr>
      <w:rFonts w:ascii="Arial" w:eastAsiaTheme="minorHAnsi" w:hAnsi="Arial" w:cs="Arial"/>
      <w:lang w:eastAsia="ar-SA"/>
    </w:rPr>
  </w:style>
  <w:style w:type="character" w:customStyle="1" w:styleId="310">
    <w:name w:val="Основной текст 3 Знак1"/>
    <w:basedOn w:val="a0"/>
    <w:uiPriority w:val="99"/>
    <w:semiHidden/>
    <w:rsid w:val="0001405B"/>
    <w:rPr>
      <w:rFonts w:ascii="Times New Roman" w:eastAsia="Times New Roman" w:hAnsi="Times New Roman" w:cs="Times New Roman"/>
      <w:sz w:val="16"/>
      <w:szCs w:val="16"/>
      <w:lang w:eastAsia="ru-RU"/>
    </w:rPr>
  </w:style>
  <w:style w:type="paragraph" w:styleId="a4">
    <w:name w:val="footer"/>
    <w:aliases w:val=" Знак,f,f1,f2,f3"/>
    <w:basedOn w:val="a"/>
    <w:link w:val="a5"/>
    <w:uiPriority w:val="99"/>
    <w:rsid w:val="0001405B"/>
    <w:pPr>
      <w:tabs>
        <w:tab w:val="center" w:pos="4677"/>
        <w:tab w:val="right" w:pos="9355"/>
      </w:tabs>
      <w:spacing w:after="200" w:line="276" w:lineRule="auto"/>
    </w:pPr>
    <w:rPr>
      <w:rFonts w:ascii="Calibri" w:hAnsi="Calibri"/>
      <w:sz w:val="20"/>
      <w:szCs w:val="20"/>
      <w:lang w:val="x-none"/>
    </w:rPr>
  </w:style>
  <w:style w:type="character" w:customStyle="1" w:styleId="a5">
    <w:name w:val="Нижний колонтитул Знак"/>
    <w:aliases w:val=" Знак Знак,f Знак,f1 Знак,f2 Знак,f3 Знак"/>
    <w:basedOn w:val="a0"/>
    <w:link w:val="a4"/>
    <w:uiPriority w:val="99"/>
    <w:rsid w:val="0001405B"/>
    <w:rPr>
      <w:rFonts w:ascii="Calibri" w:eastAsia="Times New Roman" w:hAnsi="Calibri" w:cs="Times New Roman"/>
      <w:sz w:val="20"/>
      <w:szCs w:val="20"/>
      <w:lang w:val="x-none" w:eastAsia="ru-RU"/>
    </w:rPr>
  </w:style>
  <w:style w:type="character" w:styleId="a6">
    <w:name w:val="page number"/>
    <w:basedOn w:val="a0"/>
    <w:rsid w:val="0001405B"/>
  </w:style>
  <w:style w:type="paragraph" w:styleId="a7">
    <w:name w:val="List Paragraph"/>
    <w:basedOn w:val="a"/>
    <w:uiPriority w:val="34"/>
    <w:qFormat/>
    <w:rsid w:val="0001405B"/>
    <w:pPr>
      <w:ind w:left="720"/>
      <w:contextualSpacing/>
    </w:pPr>
  </w:style>
  <w:style w:type="paragraph" w:styleId="a8">
    <w:name w:val="Body Text"/>
    <w:basedOn w:val="a"/>
    <w:link w:val="a9"/>
    <w:uiPriority w:val="99"/>
    <w:unhideWhenUsed/>
    <w:rsid w:val="0001405B"/>
    <w:pPr>
      <w:spacing w:after="120"/>
    </w:pPr>
    <w:rPr>
      <w:lang w:val="x-none"/>
    </w:rPr>
  </w:style>
  <w:style w:type="character" w:customStyle="1" w:styleId="a9">
    <w:name w:val="Основной текст Знак"/>
    <w:basedOn w:val="a0"/>
    <w:link w:val="a8"/>
    <w:uiPriority w:val="99"/>
    <w:rsid w:val="0001405B"/>
    <w:rPr>
      <w:rFonts w:ascii="Times New Roman" w:eastAsia="Times New Roman" w:hAnsi="Times New Roman" w:cs="Times New Roman"/>
      <w:sz w:val="24"/>
      <w:szCs w:val="24"/>
      <w:lang w:val="x-none" w:eastAsia="ru-RU"/>
    </w:rPr>
  </w:style>
  <w:style w:type="paragraph" w:styleId="aa">
    <w:name w:val="Balloon Text"/>
    <w:basedOn w:val="a"/>
    <w:link w:val="ab"/>
    <w:uiPriority w:val="99"/>
    <w:semiHidden/>
    <w:unhideWhenUsed/>
    <w:rsid w:val="0001405B"/>
    <w:rPr>
      <w:rFonts w:ascii="Tahoma" w:hAnsi="Tahoma"/>
      <w:sz w:val="16"/>
      <w:szCs w:val="16"/>
      <w:lang w:val="x-none"/>
    </w:rPr>
  </w:style>
  <w:style w:type="character" w:customStyle="1" w:styleId="ab">
    <w:name w:val="Текст выноски Знак"/>
    <w:basedOn w:val="a0"/>
    <w:link w:val="aa"/>
    <w:uiPriority w:val="99"/>
    <w:semiHidden/>
    <w:rsid w:val="0001405B"/>
    <w:rPr>
      <w:rFonts w:ascii="Tahoma" w:eastAsia="Times New Roman" w:hAnsi="Tahoma" w:cs="Times New Roman"/>
      <w:sz w:val="16"/>
      <w:szCs w:val="16"/>
      <w:lang w:val="x-none" w:eastAsia="ru-RU"/>
    </w:rPr>
  </w:style>
  <w:style w:type="paragraph" w:styleId="ac">
    <w:name w:val="Body Text Indent"/>
    <w:basedOn w:val="a"/>
    <w:link w:val="ad"/>
    <w:uiPriority w:val="99"/>
    <w:unhideWhenUsed/>
    <w:rsid w:val="0001405B"/>
    <w:pPr>
      <w:spacing w:after="120"/>
      <w:ind w:left="283"/>
    </w:pPr>
    <w:rPr>
      <w:lang w:val="x-none"/>
    </w:rPr>
  </w:style>
  <w:style w:type="character" w:customStyle="1" w:styleId="ad">
    <w:name w:val="Основной текст с отступом Знак"/>
    <w:basedOn w:val="a0"/>
    <w:link w:val="ac"/>
    <w:uiPriority w:val="99"/>
    <w:rsid w:val="0001405B"/>
    <w:rPr>
      <w:rFonts w:ascii="Times New Roman" w:eastAsia="Times New Roman" w:hAnsi="Times New Roman" w:cs="Times New Roman"/>
      <w:sz w:val="24"/>
      <w:szCs w:val="24"/>
      <w:lang w:val="x-none" w:eastAsia="ru-RU"/>
    </w:rPr>
  </w:style>
  <w:style w:type="paragraph" w:styleId="ae">
    <w:name w:val="Title"/>
    <w:basedOn w:val="a"/>
    <w:link w:val="af"/>
    <w:qFormat/>
    <w:rsid w:val="0001405B"/>
    <w:pPr>
      <w:jc w:val="center"/>
    </w:pPr>
    <w:rPr>
      <w:b/>
      <w:sz w:val="28"/>
      <w:szCs w:val="20"/>
      <w:lang w:val="x-none"/>
    </w:rPr>
  </w:style>
  <w:style w:type="character" w:customStyle="1" w:styleId="af">
    <w:name w:val="Название Знак"/>
    <w:basedOn w:val="a0"/>
    <w:link w:val="ae"/>
    <w:rsid w:val="0001405B"/>
    <w:rPr>
      <w:rFonts w:ascii="Times New Roman" w:eastAsia="Times New Roman" w:hAnsi="Times New Roman" w:cs="Times New Roman"/>
      <w:b/>
      <w:sz w:val="28"/>
      <w:szCs w:val="20"/>
      <w:lang w:val="x-none" w:eastAsia="ru-RU"/>
    </w:rPr>
  </w:style>
  <w:style w:type="paragraph" w:styleId="af0">
    <w:name w:val="Subtitle"/>
    <w:basedOn w:val="a"/>
    <w:link w:val="af1"/>
    <w:qFormat/>
    <w:rsid w:val="0001405B"/>
    <w:pPr>
      <w:tabs>
        <w:tab w:val="num" w:pos="360"/>
      </w:tabs>
      <w:jc w:val="both"/>
    </w:pPr>
    <w:rPr>
      <w:b/>
      <w:bCs/>
      <w:sz w:val="32"/>
      <w:lang w:val="x-none"/>
    </w:rPr>
  </w:style>
  <w:style w:type="character" w:customStyle="1" w:styleId="af1">
    <w:name w:val="Подзаголовок Знак"/>
    <w:basedOn w:val="a0"/>
    <w:link w:val="af0"/>
    <w:rsid w:val="0001405B"/>
    <w:rPr>
      <w:rFonts w:ascii="Times New Roman" w:eastAsia="Times New Roman" w:hAnsi="Times New Roman" w:cs="Times New Roman"/>
      <w:b/>
      <w:bCs/>
      <w:sz w:val="32"/>
      <w:szCs w:val="24"/>
      <w:lang w:val="x-none" w:eastAsia="ru-RU"/>
    </w:rPr>
  </w:style>
  <w:style w:type="character" w:styleId="af2">
    <w:name w:val="Strong"/>
    <w:qFormat/>
    <w:rsid w:val="0001405B"/>
    <w:rPr>
      <w:b/>
      <w:bCs/>
    </w:rPr>
  </w:style>
  <w:style w:type="paragraph" w:styleId="33">
    <w:name w:val="Body Text Indent 3"/>
    <w:basedOn w:val="a"/>
    <w:link w:val="34"/>
    <w:rsid w:val="0001405B"/>
    <w:pPr>
      <w:spacing w:after="120"/>
      <w:ind w:left="283"/>
    </w:pPr>
    <w:rPr>
      <w:sz w:val="16"/>
      <w:szCs w:val="16"/>
      <w:lang w:val="x-none"/>
    </w:rPr>
  </w:style>
  <w:style w:type="character" w:customStyle="1" w:styleId="34">
    <w:name w:val="Основной текст с отступом 3 Знак"/>
    <w:basedOn w:val="a0"/>
    <w:link w:val="33"/>
    <w:rsid w:val="0001405B"/>
    <w:rPr>
      <w:rFonts w:ascii="Times New Roman" w:eastAsia="Times New Roman" w:hAnsi="Times New Roman" w:cs="Times New Roman"/>
      <w:sz w:val="16"/>
      <w:szCs w:val="16"/>
      <w:lang w:val="x-none" w:eastAsia="ru-RU"/>
    </w:rPr>
  </w:style>
  <w:style w:type="paragraph" w:styleId="af3">
    <w:name w:val="endnote text"/>
    <w:basedOn w:val="a"/>
    <w:link w:val="af4"/>
    <w:uiPriority w:val="99"/>
    <w:semiHidden/>
    <w:unhideWhenUsed/>
    <w:rsid w:val="0001405B"/>
    <w:rPr>
      <w:sz w:val="20"/>
      <w:szCs w:val="20"/>
      <w:lang w:val="x-none"/>
    </w:rPr>
  </w:style>
  <w:style w:type="character" w:customStyle="1" w:styleId="af4">
    <w:name w:val="Текст концевой сноски Знак"/>
    <w:basedOn w:val="a0"/>
    <w:link w:val="af3"/>
    <w:uiPriority w:val="99"/>
    <w:semiHidden/>
    <w:rsid w:val="0001405B"/>
    <w:rPr>
      <w:rFonts w:ascii="Times New Roman" w:eastAsia="Times New Roman" w:hAnsi="Times New Roman" w:cs="Times New Roman"/>
      <w:sz w:val="20"/>
      <w:szCs w:val="20"/>
      <w:lang w:val="x-none" w:eastAsia="ru-RU"/>
    </w:rPr>
  </w:style>
  <w:style w:type="character" w:styleId="af5">
    <w:name w:val="endnote reference"/>
    <w:uiPriority w:val="99"/>
    <w:semiHidden/>
    <w:unhideWhenUsed/>
    <w:rsid w:val="0001405B"/>
    <w:rPr>
      <w:vertAlign w:val="superscript"/>
    </w:rPr>
  </w:style>
  <w:style w:type="paragraph" w:styleId="af6">
    <w:name w:val="footnote text"/>
    <w:basedOn w:val="a"/>
    <w:link w:val="af7"/>
    <w:uiPriority w:val="99"/>
    <w:semiHidden/>
    <w:unhideWhenUsed/>
    <w:rsid w:val="0001405B"/>
    <w:rPr>
      <w:sz w:val="20"/>
      <w:szCs w:val="20"/>
      <w:lang w:val="x-none"/>
    </w:rPr>
  </w:style>
  <w:style w:type="character" w:customStyle="1" w:styleId="af7">
    <w:name w:val="Текст сноски Знак"/>
    <w:basedOn w:val="a0"/>
    <w:link w:val="af6"/>
    <w:uiPriority w:val="99"/>
    <w:semiHidden/>
    <w:rsid w:val="0001405B"/>
    <w:rPr>
      <w:rFonts w:ascii="Times New Roman" w:eastAsia="Times New Roman" w:hAnsi="Times New Roman" w:cs="Times New Roman"/>
      <w:sz w:val="20"/>
      <w:szCs w:val="20"/>
      <w:lang w:val="x-none" w:eastAsia="ru-RU"/>
    </w:rPr>
  </w:style>
  <w:style w:type="character" w:styleId="af8">
    <w:name w:val="footnote reference"/>
    <w:uiPriority w:val="99"/>
    <w:semiHidden/>
    <w:unhideWhenUsed/>
    <w:rsid w:val="0001405B"/>
    <w:rPr>
      <w:vertAlign w:val="superscript"/>
    </w:rPr>
  </w:style>
  <w:style w:type="table" w:styleId="af9">
    <w:name w:val="Table Grid"/>
    <w:basedOn w:val="a1"/>
    <w:uiPriority w:val="59"/>
    <w:rsid w:val="000140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405B"/>
    <w:pPr>
      <w:autoSpaceDE w:val="0"/>
      <w:autoSpaceDN w:val="0"/>
      <w:adjustRightInd w:val="0"/>
      <w:spacing w:after="0" w:line="240" w:lineRule="auto"/>
    </w:pPr>
    <w:rPr>
      <w:rFonts w:ascii="Courier New" w:eastAsia="Calibri" w:hAnsi="Courier New" w:cs="Courier New"/>
      <w:sz w:val="20"/>
      <w:szCs w:val="20"/>
    </w:rPr>
  </w:style>
  <w:style w:type="paragraph" w:styleId="afa">
    <w:name w:val="header"/>
    <w:basedOn w:val="a"/>
    <w:link w:val="afb"/>
    <w:uiPriority w:val="99"/>
    <w:unhideWhenUsed/>
    <w:rsid w:val="0001405B"/>
    <w:pPr>
      <w:tabs>
        <w:tab w:val="center" w:pos="4677"/>
        <w:tab w:val="right" w:pos="9355"/>
      </w:tabs>
    </w:pPr>
    <w:rPr>
      <w:lang w:val="x-none"/>
    </w:rPr>
  </w:style>
  <w:style w:type="character" w:customStyle="1" w:styleId="afb">
    <w:name w:val="Верхний колонтитул Знак"/>
    <w:basedOn w:val="a0"/>
    <w:link w:val="afa"/>
    <w:uiPriority w:val="99"/>
    <w:rsid w:val="0001405B"/>
    <w:rPr>
      <w:rFonts w:ascii="Times New Roman" w:eastAsia="Times New Roman" w:hAnsi="Times New Roman" w:cs="Times New Roman"/>
      <w:sz w:val="24"/>
      <w:szCs w:val="24"/>
      <w:lang w:val="x-none" w:eastAsia="ru-RU"/>
    </w:rPr>
  </w:style>
  <w:style w:type="character" w:customStyle="1" w:styleId="85pt0pt">
    <w:name w:val="Основной текст + 8;5 pt;Интервал 0 pt"/>
    <w:rsid w:val="0001405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c">
    <w:name w:val="Стиль_текст"/>
    <w:basedOn w:val="a"/>
    <w:link w:val="afd"/>
    <w:qFormat/>
    <w:rsid w:val="0001405B"/>
    <w:pPr>
      <w:spacing w:line="288" w:lineRule="auto"/>
      <w:ind w:firstLine="709"/>
      <w:jc w:val="both"/>
    </w:pPr>
    <w:rPr>
      <w:spacing w:val="-1"/>
      <w:sz w:val="28"/>
      <w:szCs w:val="28"/>
      <w:lang w:val="x-none"/>
    </w:rPr>
  </w:style>
  <w:style w:type="character" w:customStyle="1" w:styleId="afd">
    <w:name w:val="Стиль_текст Знак"/>
    <w:link w:val="afc"/>
    <w:rsid w:val="0001405B"/>
    <w:rPr>
      <w:rFonts w:ascii="Times New Roman" w:eastAsia="Times New Roman" w:hAnsi="Times New Roman" w:cs="Times New Roman"/>
      <w:spacing w:val="-1"/>
      <w:sz w:val="28"/>
      <w:szCs w:val="28"/>
      <w:lang w:val="x-none" w:eastAsia="ru-RU"/>
    </w:rPr>
  </w:style>
  <w:style w:type="character" w:styleId="afe">
    <w:name w:val="Hyperlink"/>
    <w:uiPriority w:val="99"/>
    <w:unhideWhenUsed/>
    <w:rsid w:val="0001405B"/>
    <w:rPr>
      <w:color w:val="0000FF"/>
      <w:u w:val="single"/>
    </w:rPr>
  </w:style>
  <w:style w:type="paragraph" w:styleId="aff">
    <w:name w:val="Normal (Web)"/>
    <w:basedOn w:val="a"/>
    <w:uiPriority w:val="99"/>
    <w:unhideWhenUsed/>
    <w:rsid w:val="0001405B"/>
    <w:pPr>
      <w:spacing w:before="100" w:beforeAutospacing="1" w:after="100" w:afterAutospacing="1"/>
    </w:pPr>
  </w:style>
  <w:style w:type="numbering" w:customStyle="1" w:styleId="11">
    <w:name w:val="Нет списка1"/>
    <w:next w:val="a2"/>
    <w:uiPriority w:val="99"/>
    <w:semiHidden/>
    <w:unhideWhenUsed/>
    <w:rsid w:val="0001405B"/>
  </w:style>
  <w:style w:type="table" w:customStyle="1" w:styleId="12">
    <w:name w:val="Сетка таблицы1"/>
    <w:basedOn w:val="a1"/>
    <w:next w:val="af9"/>
    <w:uiPriority w:val="59"/>
    <w:rsid w:val="000140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405B"/>
    <w:pPr>
      <w:keepNext/>
      <w:jc w:val="both"/>
      <w:outlineLvl w:val="0"/>
    </w:pPr>
    <w:rPr>
      <w:rFonts w:ascii="Arial" w:hAnsi="Arial"/>
      <w:b/>
      <w:sz w:val="28"/>
      <w:szCs w:val="20"/>
      <w:lang w:val="x-none"/>
    </w:rPr>
  </w:style>
  <w:style w:type="paragraph" w:styleId="2">
    <w:name w:val="heading 2"/>
    <w:basedOn w:val="a"/>
    <w:next w:val="a"/>
    <w:link w:val="20"/>
    <w:qFormat/>
    <w:rsid w:val="0001405B"/>
    <w:pPr>
      <w:keepNext/>
      <w:jc w:val="center"/>
      <w:outlineLvl w:val="1"/>
    </w:pPr>
    <w:rPr>
      <w:b/>
      <w:bCs/>
      <w:sz w:val="28"/>
      <w:lang w:val="x-none"/>
    </w:rPr>
  </w:style>
  <w:style w:type="paragraph" w:styleId="3">
    <w:name w:val="heading 3"/>
    <w:basedOn w:val="a"/>
    <w:next w:val="a"/>
    <w:link w:val="30"/>
    <w:uiPriority w:val="9"/>
    <w:semiHidden/>
    <w:unhideWhenUsed/>
    <w:qFormat/>
    <w:rsid w:val="000140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05B"/>
    <w:rPr>
      <w:rFonts w:ascii="Arial" w:eastAsia="Times New Roman" w:hAnsi="Arial" w:cs="Times New Roman"/>
      <w:b/>
      <w:sz w:val="28"/>
      <w:szCs w:val="20"/>
      <w:lang w:val="x-none" w:eastAsia="ru-RU"/>
    </w:rPr>
  </w:style>
  <w:style w:type="character" w:customStyle="1" w:styleId="20">
    <w:name w:val="Заголовок 2 Знак"/>
    <w:basedOn w:val="a0"/>
    <w:link w:val="2"/>
    <w:rsid w:val="0001405B"/>
    <w:rPr>
      <w:rFonts w:ascii="Times New Roman" w:eastAsia="Times New Roman" w:hAnsi="Times New Roman" w:cs="Times New Roman"/>
      <w:b/>
      <w:bCs/>
      <w:sz w:val="28"/>
      <w:szCs w:val="24"/>
      <w:lang w:val="x-none" w:eastAsia="ru-RU"/>
    </w:rPr>
  </w:style>
  <w:style w:type="character" w:customStyle="1" w:styleId="30">
    <w:name w:val="Заголовок 3 Знак"/>
    <w:basedOn w:val="a0"/>
    <w:link w:val="3"/>
    <w:uiPriority w:val="9"/>
    <w:semiHidden/>
    <w:rsid w:val="0001405B"/>
    <w:rPr>
      <w:rFonts w:ascii="Cambria" w:eastAsia="Times New Roman" w:hAnsi="Cambria" w:cs="Times New Roman"/>
      <w:b/>
      <w:bCs/>
      <w:sz w:val="26"/>
      <w:szCs w:val="26"/>
      <w:lang w:val="x-none" w:eastAsia="x-none"/>
    </w:rPr>
  </w:style>
  <w:style w:type="character" w:customStyle="1" w:styleId="31">
    <w:name w:val="Основной текст 3 Знак"/>
    <w:link w:val="32"/>
    <w:rsid w:val="0001405B"/>
    <w:rPr>
      <w:rFonts w:ascii="Arial" w:hAnsi="Arial" w:cs="Arial"/>
      <w:sz w:val="24"/>
      <w:szCs w:val="24"/>
      <w:lang w:eastAsia="ar-SA"/>
    </w:rPr>
  </w:style>
  <w:style w:type="paragraph" w:customStyle="1" w:styleId="a3">
    <w:name w:val="Таблицы (моноширинный)"/>
    <w:basedOn w:val="a"/>
    <w:next w:val="a"/>
    <w:rsid w:val="0001405B"/>
    <w:pPr>
      <w:widowControl w:val="0"/>
      <w:autoSpaceDE w:val="0"/>
      <w:autoSpaceDN w:val="0"/>
      <w:adjustRightInd w:val="0"/>
      <w:jc w:val="both"/>
    </w:pPr>
    <w:rPr>
      <w:rFonts w:ascii="Courier New" w:hAnsi="Courier New" w:cs="Courier New"/>
      <w:sz w:val="20"/>
      <w:szCs w:val="20"/>
    </w:rPr>
  </w:style>
  <w:style w:type="paragraph" w:styleId="32">
    <w:name w:val="Body Text 3"/>
    <w:basedOn w:val="a"/>
    <w:link w:val="31"/>
    <w:rsid w:val="0001405B"/>
    <w:pPr>
      <w:spacing w:after="120"/>
    </w:pPr>
    <w:rPr>
      <w:rFonts w:ascii="Arial" w:eastAsiaTheme="minorHAnsi" w:hAnsi="Arial" w:cs="Arial"/>
      <w:lang w:eastAsia="ar-SA"/>
    </w:rPr>
  </w:style>
  <w:style w:type="character" w:customStyle="1" w:styleId="310">
    <w:name w:val="Основной текст 3 Знак1"/>
    <w:basedOn w:val="a0"/>
    <w:uiPriority w:val="99"/>
    <w:semiHidden/>
    <w:rsid w:val="0001405B"/>
    <w:rPr>
      <w:rFonts w:ascii="Times New Roman" w:eastAsia="Times New Roman" w:hAnsi="Times New Roman" w:cs="Times New Roman"/>
      <w:sz w:val="16"/>
      <w:szCs w:val="16"/>
      <w:lang w:eastAsia="ru-RU"/>
    </w:rPr>
  </w:style>
  <w:style w:type="paragraph" w:styleId="a4">
    <w:name w:val="footer"/>
    <w:aliases w:val=" Знак,f,f1,f2,f3"/>
    <w:basedOn w:val="a"/>
    <w:link w:val="a5"/>
    <w:uiPriority w:val="99"/>
    <w:rsid w:val="0001405B"/>
    <w:pPr>
      <w:tabs>
        <w:tab w:val="center" w:pos="4677"/>
        <w:tab w:val="right" w:pos="9355"/>
      </w:tabs>
      <w:spacing w:after="200" w:line="276" w:lineRule="auto"/>
    </w:pPr>
    <w:rPr>
      <w:rFonts w:ascii="Calibri" w:hAnsi="Calibri"/>
      <w:sz w:val="20"/>
      <w:szCs w:val="20"/>
      <w:lang w:val="x-none"/>
    </w:rPr>
  </w:style>
  <w:style w:type="character" w:customStyle="1" w:styleId="a5">
    <w:name w:val="Нижний колонтитул Знак"/>
    <w:aliases w:val=" Знак Знак,f Знак,f1 Знак,f2 Знак,f3 Знак"/>
    <w:basedOn w:val="a0"/>
    <w:link w:val="a4"/>
    <w:uiPriority w:val="99"/>
    <w:rsid w:val="0001405B"/>
    <w:rPr>
      <w:rFonts w:ascii="Calibri" w:eastAsia="Times New Roman" w:hAnsi="Calibri" w:cs="Times New Roman"/>
      <w:sz w:val="20"/>
      <w:szCs w:val="20"/>
      <w:lang w:val="x-none" w:eastAsia="ru-RU"/>
    </w:rPr>
  </w:style>
  <w:style w:type="character" w:styleId="a6">
    <w:name w:val="page number"/>
    <w:basedOn w:val="a0"/>
    <w:rsid w:val="0001405B"/>
  </w:style>
  <w:style w:type="paragraph" w:styleId="a7">
    <w:name w:val="List Paragraph"/>
    <w:basedOn w:val="a"/>
    <w:uiPriority w:val="34"/>
    <w:qFormat/>
    <w:rsid w:val="0001405B"/>
    <w:pPr>
      <w:ind w:left="720"/>
      <w:contextualSpacing/>
    </w:pPr>
  </w:style>
  <w:style w:type="paragraph" w:styleId="a8">
    <w:name w:val="Body Text"/>
    <w:basedOn w:val="a"/>
    <w:link w:val="a9"/>
    <w:uiPriority w:val="99"/>
    <w:unhideWhenUsed/>
    <w:rsid w:val="0001405B"/>
    <w:pPr>
      <w:spacing w:after="120"/>
    </w:pPr>
    <w:rPr>
      <w:lang w:val="x-none"/>
    </w:rPr>
  </w:style>
  <w:style w:type="character" w:customStyle="1" w:styleId="a9">
    <w:name w:val="Основной текст Знак"/>
    <w:basedOn w:val="a0"/>
    <w:link w:val="a8"/>
    <w:uiPriority w:val="99"/>
    <w:rsid w:val="0001405B"/>
    <w:rPr>
      <w:rFonts w:ascii="Times New Roman" w:eastAsia="Times New Roman" w:hAnsi="Times New Roman" w:cs="Times New Roman"/>
      <w:sz w:val="24"/>
      <w:szCs w:val="24"/>
      <w:lang w:val="x-none" w:eastAsia="ru-RU"/>
    </w:rPr>
  </w:style>
  <w:style w:type="paragraph" w:styleId="aa">
    <w:name w:val="Balloon Text"/>
    <w:basedOn w:val="a"/>
    <w:link w:val="ab"/>
    <w:uiPriority w:val="99"/>
    <w:semiHidden/>
    <w:unhideWhenUsed/>
    <w:rsid w:val="0001405B"/>
    <w:rPr>
      <w:rFonts w:ascii="Tahoma" w:hAnsi="Tahoma"/>
      <w:sz w:val="16"/>
      <w:szCs w:val="16"/>
      <w:lang w:val="x-none"/>
    </w:rPr>
  </w:style>
  <w:style w:type="character" w:customStyle="1" w:styleId="ab">
    <w:name w:val="Текст выноски Знак"/>
    <w:basedOn w:val="a0"/>
    <w:link w:val="aa"/>
    <w:uiPriority w:val="99"/>
    <w:semiHidden/>
    <w:rsid w:val="0001405B"/>
    <w:rPr>
      <w:rFonts w:ascii="Tahoma" w:eastAsia="Times New Roman" w:hAnsi="Tahoma" w:cs="Times New Roman"/>
      <w:sz w:val="16"/>
      <w:szCs w:val="16"/>
      <w:lang w:val="x-none" w:eastAsia="ru-RU"/>
    </w:rPr>
  </w:style>
  <w:style w:type="paragraph" w:styleId="ac">
    <w:name w:val="Body Text Indent"/>
    <w:basedOn w:val="a"/>
    <w:link w:val="ad"/>
    <w:uiPriority w:val="99"/>
    <w:unhideWhenUsed/>
    <w:rsid w:val="0001405B"/>
    <w:pPr>
      <w:spacing w:after="120"/>
      <w:ind w:left="283"/>
    </w:pPr>
    <w:rPr>
      <w:lang w:val="x-none"/>
    </w:rPr>
  </w:style>
  <w:style w:type="character" w:customStyle="1" w:styleId="ad">
    <w:name w:val="Основной текст с отступом Знак"/>
    <w:basedOn w:val="a0"/>
    <w:link w:val="ac"/>
    <w:uiPriority w:val="99"/>
    <w:rsid w:val="0001405B"/>
    <w:rPr>
      <w:rFonts w:ascii="Times New Roman" w:eastAsia="Times New Roman" w:hAnsi="Times New Roman" w:cs="Times New Roman"/>
      <w:sz w:val="24"/>
      <w:szCs w:val="24"/>
      <w:lang w:val="x-none" w:eastAsia="ru-RU"/>
    </w:rPr>
  </w:style>
  <w:style w:type="paragraph" w:styleId="ae">
    <w:name w:val="Title"/>
    <w:basedOn w:val="a"/>
    <w:link w:val="af"/>
    <w:qFormat/>
    <w:rsid w:val="0001405B"/>
    <w:pPr>
      <w:jc w:val="center"/>
    </w:pPr>
    <w:rPr>
      <w:b/>
      <w:sz w:val="28"/>
      <w:szCs w:val="20"/>
      <w:lang w:val="x-none"/>
    </w:rPr>
  </w:style>
  <w:style w:type="character" w:customStyle="1" w:styleId="af">
    <w:name w:val="Название Знак"/>
    <w:basedOn w:val="a0"/>
    <w:link w:val="ae"/>
    <w:rsid w:val="0001405B"/>
    <w:rPr>
      <w:rFonts w:ascii="Times New Roman" w:eastAsia="Times New Roman" w:hAnsi="Times New Roman" w:cs="Times New Roman"/>
      <w:b/>
      <w:sz w:val="28"/>
      <w:szCs w:val="20"/>
      <w:lang w:val="x-none" w:eastAsia="ru-RU"/>
    </w:rPr>
  </w:style>
  <w:style w:type="paragraph" w:styleId="af0">
    <w:name w:val="Subtitle"/>
    <w:basedOn w:val="a"/>
    <w:link w:val="af1"/>
    <w:qFormat/>
    <w:rsid w:val="0001405B"/>
    <w:pPr>
      <w:tabs>
        <w:tab w:val="num" w:pos="360"/>
      </w:tabs>
      <w:jc w:val="both"/>
    </w:pPr>
    <w:rPr>
      <w:b/>
      <w:bCs/>
      <w:sz w:val="32"/>
      <w:lang w:val="x-none"/>
    </w:rPr>
  </w:style>
  <w:style w:type="character" w:customStyle="1" w:styleId="af1">
    <w:name w:val="Подзаголовок Знак"/>
    <w:basedOn w:val="a0"/>
    <w:link w:val="af0"/>
    <w:rsid w:val="0001405B"/>
    <w:rPr>
      <w:rFonts w:ascii="Times New Roman" w:eastAsia="Times New Roman" w:hAnsi="Times New Roman" w:cs="Times New Roman"/>
      <w:b/>
      <w:bCs/>
      <w:sz w:val="32"/>
      <w:szCs w:val="24"/>
      <w:lang w:val="x-none" w:eastAsia="ru-RU"/>
    </w:rPr>
  </w:style>
  <w:style w:type="character" w:styleId="af2">
    <w:name w:val="Strong"/>
    <w:qFormat/>
    <w:rsid w:val="0001405B"/>
    <w:rPr>
      <w:b/>
      <w:bCs/>
    </w:rPr>
  </w:style>
  <w:style w:type="paragraph" w:styleId="33">
    <w:name w:val="Body Text Indent 3"/>
    <w:basedOn w:val="a"/>
    <w:link w:val="34"/>
    <w:rsid w:val="0001405B"/>
    <w:pPr>
      <w:spacing w:after="120"/>
      <w:ind w:left="283"/>
    </w:pPr>
    <w:rPr>
      <w:sz w:val="16"/>
      <w:szCs w:val="16"/>
      <w:lang w:val="x-none"/>
    </w:rPr>
  </w:style>
  <w:style w:type="character" w:customStyle="1" w:styleId="34">
    <w:name w:val="Основной текст с отступом 3 Знак"/>
    <w:basedOn w:val="a0"/>
    <w:link w:val="33"/>
    <w:rsid w:val="0001405B"/>
    <w:rPr>
      <w:rFonts w:ascii="Times New Roman" w:eastAsia="Times New Roman" w:hAnsi="Times New Roman" w:cs="Times New Roman"/>
      <w:sz w:val="16"/>
      <w:szCs w:val="16"/>
      <w:lang w:val="x-none" w:eastAsia="ru-RU"/>
    </w:rPr>
  </w:style>
  <w:style w:type="paragraph" w:styleId="af3">
    <w:name w:val="endnote text"/>
    <w:basedOn w:val="a"/>
    <w:link w:val="af4"/>
    <w:uiPriority w:val="99"/>
    <w:semiHidden/>
    <w:unhideWhenUsed/>
    <w:rsid w:val="0001405B"/>
    <w:rPr>
      <w:sz w:val="20"/>
      <w:szCs w:val="20"/>
      <w:lang w:val="x-none"/>
    </w:rPr>
  </w:style>
  <w:style w:type="character" w:customStyle="1" w:styleId="af4">
    <w:name w:val="Текст концевой сноски Знак"/>
    <w:basedOn w:val="a0"/>
    <w:link w:val="af3"/>
    <w:uiPriority w:val="99"/>
    <w:semiHidden/>
    <w:rsid w:val="0001405B"/>
    <w:rPr>
      <w:rFonts w:ascii="Times New Roman" w:eastAsia="Times New Roman" w:hAnsi="Times New Roman" w:cs="Times New Roman"/>
      <w:sz w:val="20"/>
      <w:szCs w:val="20"/>
      <w:lang w:val="x-none" w:eastAsia="ru-RU"/>
    </w:rPr>
  </w:style>
  <w:style w:type="character" w:styleId="af5">
    <w:name w:val="endnote reference"/>
    <w:uiPriority w:val="99"/>
    <w:semiHidden/>
    <w:unhideWhenUsed/>
    <w:rsid w:val="0001405B"/>
    <w:rPr>
      <w:vertAlign w:val="superscript"/>
    </w:rPr>
  </w:style>
  <w:style w:type="paragraph" w:styleId="af6">
    <w:name w:val="footnote text"/>
    <w:basedOn w:val="a"/>
    <w:link w:val="af7"/>
    <w:uiPriority w:val="99"/>
    <w:semiHidden/>
    <w:unhideWhenUsed/>
    <w:rsid w:val="0001405B"/>
    <w:rPr>
      <w:sz w:val="20"/>
      <w:szCs w:val="20"/>
      <w:lang w:val="x-none"/>
    </w:rPr>
  </w:style>
  <w:style w:type="character" w:customStyle="1" w:styleId="af7">
    <w:name w:val="Текст сноски Знак"/>
    <w:basedOn w:val="a0"/>
    <w:link w:val="af6"/>
    <w:uiPriority w:val="99"/>
    <w:semiHidden/>
    <w:rsid w:val="0001405B"/>
    <w:rPr>
      <w:rFonts w:ascii="Times New Roman" w:eastAsia="Times New Roman" w:hAnsi="Times New Roman" w:cs="Times New Roman"/>
      <w:sz w:val="20"/>
      <w:szCs w:val="20"/>
      <w:lang w:val="x-none" w:eastAsia="ru-RU"/>
    </w:rPr>
  </w:style>
  <w:style w:type="character" w:styleId="af8">
    <w:name w:val="footnote reference"/>
    <w:uiPriority w:val="99"/>
    <w:semiHidden/>
    <w:unhideWhenUsed/>
    <w:rsid w:val="0001405B"/>
    <w:rPr>
      <w:vertAlign w:val="superscript"/>
    </w:rPr>
  </w:style>
  <w:style w:type="table" w:styleId="af9">
    <w:name w:val="Table Grid"/>
    <w:basedOn w:val="a1"/>
    <w:uiPriority w:val="59"/>
    <w:rsid w:val="000140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405B"/>
    <w:pPr>
      <w:autoSpaceDE w:val="0"/>
      <w:autoSpaceDN w:val="0"/>
      <w:adjustRightInd w:val="0"/>
      <w:spacing w:after="0" w:line="240" w:lineRule="auto"/>
    </w:pPr>
    <w:rPr>
      <w:rFonts w:ascii="Courier New" w:eastAsia="Calibri" w:hAnsi="Courier New" w:cs="Courier New"/>
      <w:sz w:val="20"/>
      <w:szCs w:val="20"/>
    </w:rPr>
  </w:style>
  <w:style w:type="paragraph" w:styleId="afa">
    <w:name w:val="header"/>
    <w:basedOn w:val="a"/>
    <w:link w:val="afb"/>
    <w:uiPriority w:val="99"/>
    <w:unhideWhenUsed/>
    <w:rsid w:val="0001405B"/>
    <w:pPr>
      <w:tabs>
        <w:tab w:val="center" w:pos="4677"/>
        <w:tab w:val="right" w:pos="9355"/>
      </w:tabs>
    </w:pPr>
    <w:rPr>
      <w:lang w:val="x-none"/>
    </w:rPr>
  </w:style>
  <w:style w:type="character" w:customStyle="1" w:styleId="afb">
    <w:name w:val="Верхний колонтитул Знак"/>
    <w:basedOn w:val="a0"/>
    <w:link w:val="afa"/>
    <w:uiPriority w:val="99"/>
    <w:rsid w:val="0001405B"/>
    <w:rPr>
      <w:rFonts w:ascii="Times New Roman" w:eastAsia="Times New Roman" w:hAnsi="Times New Roman" w:cs="Times New Roman"/>
      <w:sz w:val="24"/>
      <w:szCs w:val="24"/>
      <w:lang w:val="x-none" w:eastAsia="ru-RU"/>
    </w:rPr>
  </w:style>
  <w:style w:type="character" w:customStyle="1" w:styleId="85pt0pt">
    <w:name w:val="Основной текст + 8;5 pt;Интервал 0 pt"/>
    <w:rsid w:val="0001405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c">
    <w:name w:val="Стиль_текст"/>
    <w:basedOn w:val="a"/>
    <w:link w:val="afd"/>
    <w:qFormat/>
    <w:rsid w:val="0001405B"/>
    <w:pPr>
      <w:spacing w:line="288" w:lineRule="auto"/>
      <w:ind w:firstLine="709"/>
      <w:jc w:val="both"/>
    </w:pPr>
    <w:rPr>
      <w:spacing w:val="-1"/>
      <w:sz w:val="28"/>
      <w:szCs w:val="28"/>
      <w:lang w:val="x-none"/>
    </w:rPr>
  </w:style>
  <w:style w:type="character" w:customStyle="1" w:styleId="afd">
    <w:name w:val="Стиль_текст Знак"/>
    <w:link w:val="afc"/>
    <w:rsid w:val="0001405B"/>
    <w:rPr>
      <w:rFonts w:ascii="Times New Roman" w:eastAsia="Times New Roman" w:hAnsi="Times New Roman" w:cs="Times New Roman"/>
      <w:spacing w:val="-1"/>
      <w:sz w:val="28"/>
      <w:szCs w:val="28"/>
      <w:lang w:val="x-none" w:eastAsia="ru-RU"/>
    </w:rPr>
  </w:style>
  <w:style w:type="character" w:styleId="afe">
    <w:name w:val="Hyperlink"/>
    <w:uiPriority w:val="99"/>
    <w:unhideWhenUsed/>
    <w:rsid w:val="0001405B"/>
    <w:rPr>
      <w:color w:val="0000FF"/>
      <w:u w:val="single"/>
    </w:rPr>
  </w:style>
  <w:style w:type="paragraph" w:styleId="aff">
    <w:name w:val="Normal (Web)"/>
    <w:basedOn w:val="a"/>
    <w:uiPriority w:val="99"/>
    <w:unhideWhenUsed/>
    <w:rsid w:val="0001405B"/>
    <w:pPr>
      <w:spacing w:before="100" w:beforeAutospacing="1" w:after="100" w:afterAutospacing="1"/>
    </w:pPr>
  </w:style>
  <w:style w:type="numbering" w:customStyle="1" w:styleId="11">
    <w:name w:val="Нет списка1"/>
    <w:next w:val="a2"/>
    <w:uiPriority w:val="99"/>
    <w:semiHidden/>
    <w:unhideWhenUsed/>
    <w:rsid w:val="0001405B"/>
  </w:style>
  <w:style w:type="table" w:customStyle="1" w:styleId="12">
    <w:name w:val="Сетка таблицы1"/>
    <w:basedOn w:val="a1"/>
    <w:next w:val="af9"/>
    <w:uiPriority w:val="59"/>
    <w:rsid w:val="000140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118418.0" TargetMode="External"/><Relationship Id="rId18" Type="http://schemas.openxmlformats.org/officeDocument/2006/relationships/hyperlink" Target="consultantplus://offline/ref=59AE180D84527AEA7445141119611668A01E9C306143AF2B7A7A55F560FD1B2367566E266B7E252FC4I2I" TargetMode="External"/><Relationship Id="rId26" Type="http://schemas.openxmlformats.org/officeDocument/2006/relationships/hyperlink" Target="consultantplus://offline/ref=859C9B7B0032E4A390EE7E8BA1C6EAE494574716F6BB2C2E405AED10AE295133D32DF7B2FB266C2AmEG9N" TargetMode="External"/><Relationship Id="rId39" Type="http://schemas.openxmlformats.org/officeDocument/2006/relationships/hyperlink" Target="consultantplus://offline/ref=16C8D47436B7F6F388D4BAEFD442B77761D6BD61705A2154FD44AB2A391D4BC7E473F3j5Q9N" TargetMode="External"/><Relationship Id="rId3" Type="http://schemas.openxmlformats.org/officeDocument/2006/relationships/styles" Target="styles.xml"/><Relationship Id="rId21" Type="http://schemas.openxmlformats.org/officeDocument/2006/relationships/hyperlink" Target="consultantplus://offline/ref=D305429A46316C37467ECE389B0974650B706A58EEC03C1DFF20CA3CAFCDC6B573CFF53536O5Q" TargetMode="External"/><Relationship Id="rId34" Type="http://schemas.openxmlformats.org/officeDocument/2006/relationships/hyperlink" Target="consultantplus://offline/ref=16C8D47436B7F6F388D4BAEFD442B77761D6BD61705A2154FD44AB2A391D4BC7E473F35D73655DDFj5QAN" TargetMode="External"/><Relationship Id="rId42" Type="http://schemas.openxmlformats.org/officeDocument/2006/relationships/hyperlink" Target="consultantplus://offline/ref=16C8D47436B7F6F388D4BAEFD442B77761D6BD61705A2154FD44AB2A391D4BC7E473F35D72j6QDN" TargetMode="External"/><Relationship Id="rId7" Type="http://schemas.openxmlformats.org/officeDocument/2006/relationships/footnotes" Target="footnotes.xml"/><Relationship Id="rId12" Type="http://schemas.openxmlformats.org/officeDocument/2006/relationships/hyperlink" Target="garantF1://71115336.0" TargetMode="External"/><Relationship Id="rId17" Type="http://schemas.openxmlformats.org/officeDocument/2006/relationships/hyperlink" Target="consultantplus://offline/ref=59AE180D84527AEA7445141119611668A01E9C306143AF2B7A7A55F560FD1B2367566E266B7E2528C4I0I" TargetMode="External"/><Relationship Id="rId25" Type="http://schemas.openxmlformats.org/officeDocument/2006/relationships/hyperlink" Target="consultantplus://offline/ref=859C9B7B0032E4A390EE7E8BA1C6EAE494564512F7B22C2E405AED10AE295133D32DF7B2FB266C28mEG8N" TargetMode="External"/><Relationship Id="rId33" Type="http://schemas.openxmlformats.org/officeDocument/2006/relationships/hyperlink" Target="consultantplus://offline/ref=16C8D47436B7F6F388D4BAEFD442B77761D6BD61705A2154FD44AB2A391D4BC7E473F35D73655DDFj5QBN" TargetMode="External"/><Relationship Id="rId38" Type="http://schemas.openxmlformats.org/officeDocument/2006/relationships/hyperlink" Target="consultantplus://offline/ref=16C8D47436B7F6F388D4BAEFD442B77761D6BD61705A2154FD44AB2A391D4BC7E473F35D736553D1j5QF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9AE180D84527AEA7445141119611668A01E9C306143AF2B7A7A55F560FD1B2367566E266B7E262CC4I7I" TargetMode="External"/><Relationship Id="rId20" Type="http://schemas.openxmlformats.org/officeDocument/2006/relationships/hyperlink" Target="consultantplus://offline/ref=D305429A46316C37467ECE389B0974650B706A58EEC03C1DFF20CA3CAFCDC6B573CFF535658E83CC33OFQ" TargetMode="External"/><Relationship Id="rId29" Type="http://schemas.openxmlformats.org/officeDocument/2006/relationships/hyperlink" Target="consultantplus://offline/ref=16C8D47436B7F6F388D4BAEFD442B77761D6BD61705A2154FD44AB2A391D4BC7E473F35D73655DDCj5QCN" TargetMode="External"/><Relationship Id="rId41" Type="http://schemas.openxmlformats.org/officeDocument/2006/relationships/hyperlink" Target="consultantplus://offline/ref=16C8D47436B7F6F388D4BAEFD442B77761D6BD61705A2154FD44AB2A391D4BC7E473F35D72j6Q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740A4324C5BB96FB9D5AE40DDDAE0594D6586A67018982B1E28C0B96B0018DD9C0BAF9CAFBAF996CgC55O" TargetMode="External"/><Relationship Id="rId32" Type="http://schemas.openxmlformats.org/officeDocument/2006/relationships/hyperlink" Target="consultantplus://offline/ref=16C8D47436B7F6F388D4BAEFD442B77761D6BD61705A2154FD44AB2A391D4BC7E473F35D736556DEj5Q9N" TargetMode="External"/><Relationship Id="rId37" Type="http://schemas.openxmlformats.org/officeDocument/2006/relationships/hyperlink" Target="consultantplus://offline/ref=16C8D47436B7F6F388D4BAEFD442B77761D6BD61705A2154FD44AB2A391D4BC7E473F35D736556D1j5QEN" TargetMode="External"/><Relationship Id="rId40" Type="http://schemas.openxmlformats.org/officeDocument/2006/relationships/hyperlink" Target="consultantplus://offline/ref=16C8D47436B7F6F388D4BAEFD442B77761D6BD61705A2154FD44AB2A391D4BC7E473F3j5QAN"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5BC049281907E8785AA9B33B2F36CAD8CDD1C1AC5BC07E06ECB634A6D6A6EB36E2603A6E9E20273FDPEN" TargetMode="External"/><Relationship Id="rId23" Type="http://schemas.openxmlformats.org/officeDocument/2006/relationships/hyperlink" Target="consultantplus://offline/ref=D305429A46316C37467ECE389B0974650B706A58EEC03C1DFF20CA3CAFCDC6B573CFF53536O5Q" TargetMode="External"/><Relationship Id="rId28" Type="http://schemas.openxmlformats.org/officeDocument/2006/relationships/hyperlink" Target="consultantplus://offline/ref=16C8D47436B7F6F388D4BAEFD442B77761D6BD61705A2154FD44AB2A391D4BC7E473F35D73655DDCj5QDN" TargetMode="External"/><Relationship Id="rId36" Type="http://schemas.openxmlformats.org/officeDocument/2006/relationships/hyperlink" Target="consultantplus://offline/ref=16C8D47436B7F6F388D4BAEFD442B77761D6BD61705A2154FD44AB2A391D4BC7E473F35D736556D1j5Q8N" TargetMode="External"/><Relationship Id="rId10" Type="http://schemas.openxmlformats.org/officeDocument/2006/relationships/footer" Target="footer1.xml"/><Relationship Id="rId19" Type="http://schemas.openxmlformats.org/officeDocument/2006/relationships/hyperlink" Target="consultantplus://offline/ref=59AE180D84527AEA7445141119611668A01E9C306143AF2B7A7A55F560FD1B2367566E266B7E2521C4I5I" TargetMode="External"/><Relationship Id="rId31" Type="http://schemas.openxmlformats.org/officeDocument/2006/relationships/hyperlink" Target="consultantplus://offline/ref=16C8D47436B7F6F388D4BAEFD442B77761D6BD61705A2154FD44AB2A391D4BC7E473F35D736556DFj5QEN" TargetMode="External"/><Relationship Id="rId44" Type="http://schemas.openxmlformats.org/officeDocument/2006/relationships/hyperlink" Target="consultantplus://offline/ref=8E3F8FCCB1147819503AE368D991B4BC4C70C99920BB8F64D95089D47BCF9F70B0B7E823J2R0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5BC049281907E8785AA9B33B2F36CAD8CDD1C1AC5BC07E06ECB634A6D6A6EB36E2603A6E9E20273FDPEN" TargetMode="External"/><Relationship Id="rId22" Type="http://schemas.openxmlformats.org/officeDocument/2006/relationships/hyperlink" Target="consultantplus://offline/ref=D305429A46316C37467ECE389B0974650B706A58EEC03C1DFF20CA3CAFCDC6B573CFF535658E83CC33OFQ" TargetMode="External"/><Relationship Id="rId27" Type="http://schemas.openxmlformats.org/officeDocument/2006/relationships/hyperlink" Target="consultantplus://offline/ref=DBC449241D20937AC928A1440979C338AAD9E035C901AD6900700A449Du3sAK" TargetMode="External"/><Relationship Id="rId30" Type="http://schemas.openxmlformats.org/officeDocument/2006/relationships/hyperlink" Target="consultantplus://offline/ref=16C8D47436B7F6F388D4BAEFD442B77761D6BD61705A2154FD44AB2A391D4BC7E473F35D73655DDCj5Q3N" TargetMode="External"/><Relationship Id="rId35" Type="http://schemas.openxmlformats.org/officeDocument/2006/relationships/hyperlink" Target="consultantplus://offline/ref=16C8D47436B7F6F388D4BAEFD442B77761D6BD61705A2154FD44AB2A391D4BC7E473F35Ej7QBN" TargetMode="External"/><Relationship Id="rId43" Type="http://schemas.openxmlformats.org/officeDocument/2006/relationships/hyperlink" Target="consultantplus://offline/ref=16C8D47436B7F6F388D4BAEFD442B77761D6BD61705A2154FD44AB2A391D4BC7E473F35D71j6Q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323B6-0FD1-4928-BAC9-4D3164AD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17449</Words>
  <Characters>99461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2017-11-08T06:48:00Z</cp:lastPrinted>
  <dcterms:created xsi:type="dcterms:W3CDTF">2017-10-31T12:55:00Z</dcterms:created>
  <dcterms:modified xsi:type="dcterms:W3CDTF">2017-11-08T06:48:00Z</dcterms:modified>
</cp:coreProperties>
</file>